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8C047D">
        <w:rPr>
          <w:rFonts w:ascii="黑体" w:eastAsia="黑体" w:hAnsi="黑体" w:hint="eastAsia"/>
          <w:sz w:val="24"/>
          <w:szCs w:val="24"/>
        </w:rPr>
        <w:t>7</w:t>
      </w:r>
      <w:r>
        <w:rPr>
          <w:rFonts w:ascii="黑体" w:eastAsia="黑体" w:hAnsi="黑体" w:hint="eastAsia"/>
          <w:sz w:val="24"/>
          <w:szCs w:val="24"/>
        </w:rPr>
        <w:t>期）</w:t>
      </w:r>
    </w:p>
    <w:p w:rsidR="00C63BE6" w:rsidRDefault="002C0A82">
      <w:pPr>
        <w:jc w:val="center"/>
        <w:rPr>
          <w:rFonts w:ascii="黑体" w:eastAsia="黑体" w:hAnsi="黑体"/>
          <w:sz w:val="24"/>
          <w:szCs w:val="24"/>
        </w:rPr>
      </w:pPr>
      <w:r>
        <w:rPr>
          <w:rFonts w:ascii="黑体" w:eastAsia="黑体" w:hAnsi="黑体" w:hint="eastAsia"/>
          <w:sz w:val="24"/>
          <w:szCs w:val="24"/>
        </w:rPr>
        <w:t>泰山学院党委宣传部编                                 202</w:t>
      </w:r>
      <w:r w:rsidRPr="004554E9">
        <w:rPr>
          <w:rFonts w:ascii="黑体" w:eastAsia="黑体" w:hAnsi="黑体"/>
          <w:sz w:val="24"/>
          <w:szCs w:val="24"/>
        </w:rPr>
        <w:t>2</w:t>
      </w:r>
      <w:r w:rsidRPr="004554E9">
        <w:rPr>
          <w:rFonts w:ascii="黑体" w:eastAsia="黑体" w:hAnsi="黑体" w:hint="eastAsia"/>
          <w:sz w:val="24"/>
          <w:szCs w:val="24"/>
        </w:rPr>
        <w:t>年</w:t>
      </w:r>
      <w:r w:rsidR="004554E9">
        <w:rPr>
          <w:rFonts w:ascii="黑体" w:eastAsia="黑体" w:hAnsi="黑体" w:hint="eastAsia"/>
          <w:sz w:val="24"/>
          <w:szCs w:val="24"/>
        </w:rPr>
        <w:t>6</w:t>
      </w:r>
      <w:r w:rsidRPr="004554E9">
        <w:rPr>
          <w:rFonts w:ascii="黑体" w:eastAsia="黑体" w:hAnsi="黑体" w:hint="eastAsia"/>
          <w:sz w:val="24"/>
          <w:szCs w:val="24"/>
        </w:rPr>
        <w:t>月</w:t>
      </w:r>
      <w:r w:rsidR="004554E9">
        <w:rPr>
          <w:rFonts w:ascii="黑体" w:eastAsia="黑体" w:hAnsi="黑体" w:hint="eastAsia"/>
          <w:sz w:val="24"/>
          <w:szCs w:val="24"/>
        </w:rPr>
        <w:t>2</w:t>
      </w:r>
      <w:r w:rsidRPr="004554E9">
        <w:rPr>
          <w:rFonts w:ascii="黑体" w:eastAsia="黑体" w:hAnsi="黑体" w:hint="eastAsia"/>
          <w:sz w:val="24"/>
          <w:szCs w:val="24"/>
        </w:rPr>
        <w:t>日</w:t>
      </w:r>
    </w:p>
    <w:p w:rsidR="00C63BE6" w:rsidRDefault="002245DA">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bookmarkStart w:id="0" w:name="_GoBack"/>
      <w:bookmarkEnd w:id="0"/>
    </w:p>
    <w:p w:rsidR="00C63BE6" w:rsidRDefault="00C63BE6">
      <w:pPr>
        <w:pStyle w:val="a8"/>
        <w:ind w:left="420" w:firstLineChars="0" w:firstLine="0"/>
        <w:rPr>
          <w:rFonts w:ascii="楷体_GB2312" w:eastAsia="楷体_GB2312" w:hAnsi="方正小标宋简体" w:cs="方正小标宋简体"/>
          <w:bCs/>
          <w:sz w:val="32"/>
          <w:szCs w:val="32"/>
        </w:rPr>
      </w:pPr>
    </w:p>
    <w:p w:rsidR="008C047D" w:rsidRPr="001D0E64" w:rsidRDefault="008C047D" w:rsidP="008C047D">
      <w:pPr>
        <w:spacing w:line="640" w:lineRule="exact"/>
        <w:ind w:left="640" w:hangingChars="200" w:hanging="640"/>
        <w:rPr>
          <w:rFonts w:ascii="楷体_GB2312" w:eastAsia="楷体_GB2312" w:hAnsi="黑体"/>
          <w:sz w:val="32"/>
          <w:szCs w:val="32"/>
        </w:rPr>
      </w:pPr>
      <w:r w:rsidRPr="00F67790">
        <w:rPr>
          <w:rFonts w:ascii="楷体_GB2312" w:eastAsia="楷体_GB2312" w:hAnsi="黑体" w:hint="eastAsia"/>
          <w:sz w:val="32"/>
          <w:szCs w:val="32"/>
        </w:rPr>
        <w:t>一、</w:t>
      </w:r>
      <w:r w:rsidRPr="00B21F9B">
        <w:rPr>
          <w:rFonts w:ascii="楷体_GB2312" w:eastAsia="楷体_GB2312" w:hAnsi="黑体" w:hint="eastAsia"/>
          <w:sz w:val="32"/>
          <w:szCs w:val="32"/>
        </w:rPr>
        <w:t>习近平：弘扬“两弹一星”精神载人航天精神 为航天科技实现高水平自立自强再立新功</w:t>
      </w:r>
      <w:r w:rsidRPr="001D0E64">
        <w:rPr>
          <w:rFonts w:ascii="楷体_GB2312" w:eastAsia="楷体_GB2312" w:hAnsi="黑体"/>
          <w:sz w:val="32"/>
          <w:szCs w:val="32"/>
        </w:rPr>
        <w:t>.....</w:t>
      </w:r>
      <w:r w:rsidRPr="00C168F8">
        <w:t xml:space="preserve"> </w:t>
      </w:r>
      <w:r w:rsidRPr="00C168F8">
        <w:rPr>
          <w:rFonts w:ascii="楷体_GB2312" w:eastAsia="楷体_GB2312" w:hAnsi="黑体"/>
          <w:sz w:val="32"/>
          <w:szCs w:val="32"/>
        </w:rPr>
        <w:t>.......</w:t>
      </w:r>
      <w:r>
        <w:rPr>
          <w:rFonts w:ascii="楷体_GB2312" w:eastAsia="楷体_GB2312" w:hAnsi="黑体"/>
          <w:sz w:val="32"/>
          <w:szCs w:val="32"/>
        </w:rPr>
        <w:t>.</w:t>
      </w:r>
      <w:r w:rsidRPr="001D0E64">
        <w:rPr>
          <w:rFonts w:ascii="楷体_GB2312" w:eastAsia="楷体_GB2312" w:hAnsi="黑体"/>
          <w:sz w:val="32"/>
          <w:szCs w:val="32"/>
        </w:rPr>
        <w:t>...</w:t>
      </w:r>
      <w:r w:rsidRPr="001D0E64">
        <w:rPr>
          <w:rFonts w:ascii="楷体_GB2312" w:eastAsia="楷体_GB2312" w:hAnsi="黑体" w:hint="eastAsia"/>
          <w:sz w:val="32"/>
          <w:szCs w:val="32"/>
        </w:rPr>
        <w:t>1</w:t>
      </w:r>
    </w:p>
    <w:p w:rsidR="008C047D" w:rsidRDefault="008C047D" w:rsidP="008C047D">
      <w:pPr>
        <w:spacing w:line="640" w:lineRule="exact"/>
        <w:ind w:left="640" w:hangingChars="200" w:hanging="640"/>
        <w:rPr>
          <w:rFonts w:ascii="楷体_GB2312" w:eastAsia="楷体_GB2312" w:hAnsi="黑体"/>
          <w:sz w:val="32"/>
          <w:szCs w:val="32"/>
        </w:rPr>
      </w:pPr>
      <w:r w:rsidRPr="006F6D40">
        <w:rPr>
          <w:rFonts w:ascii="楷体_GB2312" w:eastAsia="楷体_GB2312" w:hAnsi="黑体" w:hint="eastAsia"/>
          <w:sz w:val="32"/>
          <w:szCs w:val="32"/>
        </w:rPr>
        <w:t>二、习近平：在庆祝中国共产主义青年团成立100周年大会上的讲话</w:t>
      </w:r>
      <w:r w:rsidRPr="006F6D40">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w:t>
      </w:r>
      <w:r w:rsidRPr="00C168F8">
        <w:rPr>
          <w:rFonts w:ascii="楷体_GB2312" w:eastAsia="楷体_GB2312" w:hAnsi="黑体"/>
          <w:sz w:val="32"/>
          <w:szCs w:val="32"/>
        </w:rPr>
        <w:t>............</w:t>
      </w:r>
      <w:r w:rsidRPr="006F6D40">
        <w:rPr>
          <w:rFonts w:ascii="楷体_GB2312" w:eastAsia="楷体_GB2312" w:hAnsi="黑体"/>
          <w:sz w:val="32"/>
          <w:szCs w:val="32"/>
        </w:rPr>
        <w:t>....</w:t>
      </w:r>
      <w:r>
        <w:rPr>
          <w:rFonts w:ascii="楷体_GB2312" w:eastAsia="楷体_GB2312" w:hAnsi="黑体" w:hint="eastAsia"/>
          <w:sz w:val="32"/>
          <w:szCs w:val="32"/>
        </w:rPr>
        <w:t>2</w:t>
      </w:r>
    </w:p>
    <w:p w:rsidR="008C047D" w:rsidRPr="008C047D" w:rsidRDefault="008C047D" w:rsidP="008C047D">
      <w:pPr>
        <w:spacing w:line="640" w:lineRule="exact"/>
        <w:ind w:left="640" w:hangingChars="200" w:hanging="640"/>
        <w:rPr>
          <w:rFonts w:ascii="楷体_GB2312" w:eastAsia="楷体_GB2312" w:hAnsi="黑体"/>
          <w:sz w:val="32"/>
          <w:szCs w:val="32"/>
        </w:rPr>
      </w:pPr>
      <w:r w:rsidRPr="00E26779">
        <w:rPr>
          <w:rFonts w:ascii="楷体_GB2312" w:eastAsia="楷体_GB2312" w:hAnsi="黑体" w:hint="eastAsia"/>
          <w:sz w:val="32"/>
          <w:szCs w:val="32"/>
        </w:rPr>
        <w:t>三、习近平：在坚持立德树人推动科技自立自强上再创佳绩 在坚定文化自信讲好中国故</w:t>
      </w:r>
      <w:r w:rsidRPr="008C047D">
        <w:rPr>
          <w:rFonts w:ascii="楷体_GB2312" w:eastAsia="楷体_GB2312" w:hAnsi="黑体" w:hint="eastAsia"/>
          <w:sz w:val="32"/>
          <w:szCs w:val="32"/>
        </w:rPr>
        <w:t>事</w:t>
      </w:r>
      <w:r w:rsidRPr="008C047D">
        <w:rPr>
          <w:rFonts w:ascii="楷体_GB2312" w:eastAsia="楷体_GB2312" w:hAnsi="黑体" w:hint="eastAsia"/>
          <w:sz w:val="32"/>
          <w:szCs w:val="32"/>
        </w:rPr>
        <w:t>上争做表率</w:t>
      </w:r>
      <w:r w:rsidRPr="008C047D">
        <w:rPr>
          <w:rFonts w:ascii="楷体_GB2312" w:eastAsia="楷体_GB2312" w:hAnsi="黑体"/>
          <w:sz w:val="32"/>
          <w:szCs w:val="32"/>
        </w:rPr>
        <w:t>.</w:t>
      </w:r>
      <w:r w:rsidRPr="008C047D">
        <w:t xml:space="preserve"> </w:t>
      </w:r>
      <w:r>
        <w:rPr>
          <w:rFonts w:ascii="楷体_GB2312" w:eastAsia="楷体_GB2312" w:hAnsi="黑体"/>
          <w:sz w:val="32"/>
          <w:szCs w:val="32"/>
        </w:rPr>
        <w:t>..</w:t>
      </w:r>
      <w:r>
        <w:rPr>
          <w:rFonts w:ascii="楷体_GB2312" w:eastAsia="楷体_GB2312" w:hAnsi="黑体"/>
          <w:sz w:val="32"/>
          <w:szCs w:val="32"/>
        </w:rPr>
        <w:t>.</w:t>
      </w:r>
      <w:r w:rsidRPr="00E26779">
        <w:rPr>
          <w:rFonts w:ascii="楷体_GB2312" w:eastAsia="楷体_GB2312" w:hAnsi="黑体"/>
          <w:sz w:val="32"/>
          <w:szCs w:val="32"/>
        </w:rPr>
        <w:t>...</w:t>
      </w:r>
      <w:r w:rsidRPr="008C047D">
        <w:rPr>
          <w:rFonts w:ascii="楷体_GB2312" w:eastAsia="楷体_GB2312" w:hAnsi="黑体"/>
          <w:sz w:val="32"/>
          <w:szCs w:val="32"/>
        </w:rPr>
        <w:t>..</w:t>
      </w:r>
      <w:r w:rsidRPr="008C047D">
        <w:rPr>
          <w:rFonts w:ascii="楷体_GB2312" w:eastAsia="楷体_GB2312" w:hAnsi="黑体" w:hint="eastAsia"/>
          <w:sz w:val="32"/>
          <w:szCs w:val="32"/>
        </w:rPr>
        <w:t>14</w:t>
      </w:r>
    </w:p>
    <w:p w:rsidR="008C047D" w:rsidRDefault="008C047D" w:rsidP="008C047D">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四、</w:t>
      </w:r>
      <w:r w:rsidRPr="00F20E1F">
        <w:rPr>
          <w:rFonts w:ascii="楷体_GB2312" w:eastAsia="楷体_GB2312" w:hAnsi="黑体" w:hint="eastAsia"/>
          <w:sz w:val="32"/>
          <w:szCs w:val="32"/>
        </w:rPr>
        <w:t>习近平：把中国文明历史研究引向深入 推动增强历史自觉坚定文化自信</w:t>
      </w:r>
      <w:r>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w:t>
      </w:r>
      <w:r w:rsidRPr="00F20E1F">
        <w:rPr>
          <w:rFonts w:ascii="楷体_GB2312" w:eastAsia="楷体_GB2312" w:hAnsi="黑体"/>
          <w:sz w:val="32"/>
          <w:szCs w:val="32"/>
        </w:rPr>
        <w:t>..</w:t>
      </w:r>
      <w:r w:rsidRPr="008C047D">
        <w:rPr>
          <w:rFonts w:ascii="楷体_GB2312" w:eastAsia="楷体_GB2312" w:hAnsi="黑体"/>
          <w:sz w:val="32"/>
          <w:szCs w:val="32"/>
        </w:rPr>
        <w:t>.</w:t>
      </w:r>
      <w:r w:rsidRPr="008C047D">
        <w:rPr>
          <w:rFonts w:ascii="楷体_GB2312" w:eastAsia="楷体_GB2312" w:hAnsi="黑体" w:hint="eastAsia"/>
          <w:sz w:val="32"/>
          <w:szCs w:val="32"/>
        </w:rPr>
        <w:t>15</w:t>
      </w:r>
    </w:p>
    <w:p w:rsidR="00C63BE6" w:rsidRDefault="008C047D" w:rsidP="008C047D">
      <w:pPr>
        <w:spacing w:line="640" w:lineRule="exact"/>
        <w:ind w:left="640" w:hangingChars="200" w:hanging="640"/>
        <w:rPr>
          <w:rFonts w:ascii="方正小标宋简体" w:eastAsia="方正小标宋简体"/>
          <w:sz w:val="36"/>
          <w:szCs w:val="36"/>
        </w:rPr>
      </w:pPr>
      <w:r>
        <w:rPr>
          <w:rFonts w:ascii="楷体_GB2312" w:eastAsia="楷体_GB2312" w:hAnsi="黑体" w:hint="eastAsia"/>
          <w:sz w:val="32"/>
          <w:szCs w:val="32"/>
        </w:rPr>
        <w:t>五、</w:t>
      </w:r>
      <w:r w:rsidRPr="008C047D">
        <w:rPr>
          <w:rFonts w:ascii="楷体_GB2312" w:eastAsia="楷体_GB2312" w:hAnsi="黑体" w:hint="eastAsia"/>
          <w:sz w:val="32"/>
          <w:szCs w:val="32"/>
        </w:rPr>
        <w:t>习近平：秉承宋庆龄先生“永远和党在一起”的信念 为促进海内外中华儿女大团结</w:t>
      </w:r>
      <w:proofErr w:type="gramStart"/>
      <w:r w:rsidRPr="008C047D">
        <w:rPr>
          <w:rFonts w:ascii="楷体_GB2312" w:eastAsia="楷体_GB2312" w:hAnsi="黑体" w:hint="eastAsia"/>
          <w:sz w:val="32"/>
          <w:szCs w:val="32"/>
        </w:rPr>
        <w:t>作出</w:t>
      </w:r>
      <w:proofErr w:type="gramEnd"/>
      <w:r w:rsidRPr="008C047D">
        <w:rPr>
          <w:rFonts w:ascii="楷体_GB2312" w:eastAsia="楷体_GB2312" w:hAnsi="黑体" w:hint="eastAsia"/>
          <w:sz w:val="32"/>
          <w:szCs w:val="32"/>
        </w:rPr>
        <w:t>新的更大的贡献</w:t>
      </w:r>
      <w:r>
        <w:rPr>
          <w:rFonts w:ascii="楷体_GB2312" w:eastAsia="楷体_GB2312" w:hAnsi="黑体"/>
          <w:sz w:val="32"/>
          <w:szCs w:val="32"/>
        </w:rPr>
        <w:t>...</w:t>
      </w:r>
      <w:r w:rsidRPr="008C047D">
        <w:rPr>
          <w:rFonts w:ascii="楷体_GB2312" w:eastAsia="楷体_GB2312" w:hAnsi="黑体"/>
          <w:sz w:val="32"/>
          <w:szCs w:val="32"/>
        </w:rPr>
        <w:t>1</w:t>
      </w:r>
      <w:r>
        <w:rPr>
          <w:rFonts w:ascii="楷体_GB2312" w:eastAsia="楷体_GB2312" w:hAnsi="黑体" w:hint="eastAsia"/>
          <w:sz w:val="32"/>
          <w:szCs w:val="32"/>
        </w:rPr>
        <w:t>9</w:t>
      </w:r>
    </w:p>
    <w:p w:rsidR="00C63BE6" w:rsidRDefault="00C63BE6">
      <w:pPr>
        <w:spacing w:line="560" w:lineRule="exact"/>
        <w:rPr>
          <w:rFonts w:ascii="方正小标宋简体" w:eastAsia="方正小标宋简体"/>
          <w:sz w:val="36"/>
          <w:szCs w:val="36"/>
        </w:rPr>
        <w:sectPr w:rsidR="00C63BE6">
          <w:headerReference w:type="default" r:id="rId9"/>
          <w:footerReference w:type="default" r:id="rId10"/>
          <w:pgSz w:w="11906" w:h="16838"/>
          <w:pgMar w:top="1440" w:right="1797" w:bottom="1440" w:left="1797" w:header="851" w:footer="992" w:gutter="0"/>
          <w:cols w:space="0"/>
          <w:docGrid w:type="lines" w:linePitch="312"/>
        </w:sectPr>
      </w:pPr>
    </w:p>
    <w:p w:rsidR="007D6350" w:rsidRDefault="008C047D" w:rsidP="008C047D">
      <w:pPr>
        <w:adjustRightInd w:val="0"/>
        <w:snapToGrid w:val="0"/>
        <w:spacing w:line="560" w:lineRule="exact"/>
        <w:jc w:val="center"/>
        <w:rPr>
          <w:rStyle w:val="a6"/>
          <w:rFonts w:ascii="方正小标宋简体" w:eastAsia="方正小标宋简体" w:hAnsi="方正小标宋简体" w:cs="方正小标宋简体" w:hint="eastAsia"/>
          <w:b w:val="0"/>
          <w:kern w:val="0"/>
          <w:sz w:val="44"/>
          <w:szCs w:val="44"/>
        </w:rPr>
      </w:pPr>
      <w:r w:rsidRPr="008C047D">
        <w:rPr>
          <w:rStyle w:val="a6"/>
          <w:rFonts w:ascii="方正小标宋简体" w:eastAsia="方正小标宋简体" w:hAnsi="方正小标宋简体" w:cs="方正小标宋简体" w:hint="eastAsia"/>
          <w:b w:val="0"/>
          <w:kern w:val="0"/>
          <w:sz w:val="44"/>
          <w:szCs w:val="44"/>
        </w:rPr>
        <w:lastRenderedPageBreak/>
        <w:t>习近平给中国航天科技集团空间站建造青年</w:t>
      </w:r>
    </w:p>
    <w:p w:rsidR="008C047D" w:rsidRPr="008C047D" w:rsidRDefault="008C047D" w:rsidP="008C047D">
      <w:pPr>
        <w:adjustRightInd w:val="0"/>
        <w:snapToGrid w:val="0"/>
        <w:spacing w:line="560" w:lineRule="exact"/>
        <w:jc w:val="center"/>
        <w:rPr>
          <w:rStyle w:val="a6"/>
          <w:rFonts w:ascii="方正小标宋简体" w:eastAsia="方正小标宋简体" w:hAnsi="方正小标宋简体" w:cs="方正小标宋简体"/>
          <w:b w:val="0"/>
          <w:kern w:val="0"/>
          <w:sz w:val="44"/>
          <w:szCs w:val="44"/>
        </w:rPr>
      </w:pPr>
      <w:r w:rsidRPr="008C047D">
        <w:rPr>
          <w:rStyle w:val="a6"/>
          <w:rFonts w:ascii="方正小标宋简体" w:eastAsia="方正小标宋简体" w:hAnsi="方正小标宋简体" w:cs="方正小标宋简体" w:hint="eastAsia"/>
          <w:b w:val="0"/>
          <w:kern w:val="0"/>
          <w:sz w:val="44"/>
          <w:szCs w:val="44"/>
        </w:rPr>
        <w:t>团队的回信</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6F6D40" w:rsidRDefault="008C047D" w:rsidP="008C047D">
      <w:pPr>
        <w:adjustRightInd w:val="0"/>
        <w:snapToGrid w:val="0"/>
        <w:spacing w:line="560" w:lineRule="exact"/>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中国航天科技集团空间站建造青年团队的同志们：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你们好！读了来信，我想起了9年前在你们那里同青年科研人员交流的情景。9年来，从天宫、北斗、嫦娥到天和、天问、</w:t>
      </w:r>
      <w:proofErr w:type="gramStart"/>
      <w:r w:rsidRPr="006F6D40">
        <w:rPr>
          <w:rFonts w:ascii="仿宋_GB2312" w:eastAsia="仿宋_GB2312" w:hAnsi="仿宋_GB2312" w:cs="仿宋_GB2312" w:hint="eastAsia"/>
          <w:color w:val="333333"/>
          <w:sz w:val="32"/>
          <w:szCs w:val="32"/>
        </w:rPr>
        <w:t>羲</w:t>
      </w:r>
      <w:proofErr w:type="gramEnd"/>
      <w:r w:rsidRPr="006F6D40">
        <w:rPr>
          <w:rFonts w:ascii="仿宋_GB2312" w:eastAsia="仿宋_GB2312" w:hAnsi="仿宋_GB2312" w:cs="仿宋_GB2312" w:hint="eastAsia"/>
          <w:color w:val="333333"/>
          <w:sz w:val="32"/>
          <w:szCs w:val="32"/>
        </w:rPr>
        <w:t>和，中国航天不断创造新的历史，一大批航天青年挑大梁、担重任，展现了新时代中国青年奋发进取的精神风貌。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建设航天强国要靠一代代人接续奋斗。希望广大航天青年弘扬“两弹一星”精神、载人航天精神，勇于创新突破，在逐梦太空的征途上发出青春的夺目光彩，为我国航天科技实现高水平自立自强再立新功。</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在五四青年节到来之际，我向你们并向航天战线全体青年同志致以节日的祝贺！</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6F6D40" w:rsidRDefault="008C047D" w:rsidP="008C047D">
      <w:pPr>
        <w:adjustRightInd w:val="0"/>
        <w:snapToGrid w:val="0"/>
        <w:spacing w:line="560" w:lineRule="exact"/>
        <w:ind w:firstLineChars="200" w:firstLine="640"/>
        <w:jc w:val="left"/>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 xml:space="preserve">                                         </w:t>
      </w:r>
      <w:r w:rsidRPr="006F6D40">
        <w:rPr>
          <w:rFonts w:ascii="仿宋_GB2312" w:eastAsia="仿宋_GB2312" w:hAnsi="仿宋_GB2312" w:cs="仿宋_GB2312" w:hint="eastAsia"/>
          <w:color w:val="333333"/>
          <w:sz w:val="32"/>
          <w:szCs w:val="32"/>
        </w:rPr>
        <w:t>习近平</w:t>
      </w:r>
    </w:p>
    <w:p w:rsidR="008C047D" w:rsidRPr="006F6D40" w:rsidRDefault="008C047D" w:rsidP="008C047D">
      <w:pPr>
        <w:adjustRightInd w:val="0"/>
        <w:snapToGrid w:val="0"/>
        <w:spacing w:line="560" w:lineRule="exact"/>
        <w:ind w:firstLineChars="200" w:firstLine="640"/>
        <w:jc w:val="left"/>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hint="eastAsia"/>
          <w:color w:val="333333"/>
          <w:sz w:val="32"/>
          <w:szCs w:val="32"/>
        </w:rPr>
      </w:pPr>
      <w:r w:rsidRPr="006F6D40">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 xml:space="preserve">                                 </w:t>
      </w:r>
      <w:r w:rsidRPr="006F6D40">
        <w:rPr>
          <w:rFonts w:ascii="仿宋_GB2312" w:eastAsia="仿宋_GB2312" w:hAnsi="仿宋_GB2312" w:cs="仿宋_GB2312" w:hint="eastAsia"/>
          <w:color w:val="333333"/>
          <w:sz w:val="32"/>
          <w:szCs w:val="32"/>
        </w:rPr>
        <w:t>2022年5月2日</w:t>
      </w: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hint="eastAsia"/>
          <w:color w:val="333333"/>
          <w:sz w:val="32"/>
          <w:szCs w:val="32"/>
        </w:rPr>
      </w:pP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hint="eastAsia"/>
          <w:color w:val="333333"/>
          <w:sz w:val="32"/>
          <w:szCs w:val="32"/>
        </w:rPr>
      </w:pP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hint="eastAsia"/>
          <w:color w:val="333333"/>
          <w:sz w:val="32"/>
          <w:szCs w:val="32"/>
        </w:rPr>
      </w:pP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hint="eastAsia"/>
          <w:color w:val="333333"/>
          <w:sz w:val="32"/>
          <w:szCs w:val="32"/>
        </w:rPr>
      </w:pPr>
    </w:p>
    <w:p w:rsidR="007D6350" w:rsidRDefault="008C047D" w:rsidP="008C047D">
      <w:pPr>
        <w:spacing w:line="560" w:lineRule="exact"/>
        <w:jc w:val="center"/>
        <w:rPr>
          <w:rStyle w:val="a6"/>
          <w:rFonts w:ascii="方正小标宋简体" w:eastAsia="方正小标宋简体" w:hAnsi="方正小标宋简体" w:cs="方正小标宋简体" w:hint="eastAsia"/>
          <w:b w:val="0"/>
          <w:kern w:val="0"/>
          <w:sz w:val="44"/>
          <w:szCs w:val="44"/>
        </w:rPr>
      </w:pPr>
      <w:r w:rsidRPr="007D6350">
        <w:rPr>
          <w:rStyle w:val="a6"/>
          <w:rFonts w:ascii="方正小标宋简体" w:eastAsia="方正小标宋简体" w:hAnsi="方正小标宋简体" w:cs="方正小标宋简体" w:hint="eastAsia"/>
          <w:b w:val="0"/>
          <w:kern w:val="0"/>
          <w:sz w:val="44"/>
          <w:szCs w:val="44"/>
        </w:rPr>
        <w:lastRenderedPageBreak/>
        <w:t>在庆祝中国共产主义青年团成立100周年</w:t>
      </w:r>
    </w:p>
    <w:p w:rsidR="008C047D" w:rsidRPr="007D6350" w:rsidRDefault="008C047D" w:rsidP="008C047D">
      <w:pPr>
        <w:spacing w:line="560" w:lineRule="exact"/>
        <w:jc w:val="center"/>
        <w:rPr>
          <w:rStyle w:val="a6"/>
          <w:rFonts w:ascii="方正小标宋简体" w:eastAsia="方正小标宋简体" w:hAnsi="方正小标宋简体" w:cs="方正小标宋简体"/>
          <w:b w:val="0"/>
          <w:kern w:val="0"/>
          <w:sz w:val="44"/>
          <w:szCs w:val="44"/>
        </w:rPr>
      </w:pPr>
      <w:r w:rsidRPr="007D6350">
        <w:rPr>
          <w:rStyle w:val="a6"/>
          <w:rFonts w:ascii="方正小标宋简体" w:eastAsia="方正小标宋简体" w:hAnsi="方正小标宋简体" w:cs="方正小标宋简体" w:hint="eastAsia"/>
          <w:b w:val="0"/>
          <w:kern w:val="0"/>
          <w:sz w:val="44"/>
          <w:szCs w:val="44"/>
        </w:rPr>
        <w:t>大会上的讲话</w:t>
      </w:r>
    </w:p>
    <w:p w:rsidR="008C047D" w:rsidRPr="006F6D40" w:rsidRDefault="008C047D" w:rsidP="00533BEB">
      <w:pPr>
        <w:adjustRightInd w:val="0"/>
        <w:snapToGrid w:val="0"/>
        <w:spacing w:beforeLines="50" w:before="156" w:afterLines="50" w:after="156" w:line="560" w:lineRule="exact"/>
        <w:jc w:val="center"/>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（2022年5月10日）</w:t>
      </w:r>
    </w:p>
    <w:p w:rsidR="008C047D" w:rsidRPr="006F6D40" w:rsidRDefault="008C047D" w:rsidP="00533BEB">
      <w:pPr>
        <w:adjustRightInd w:val="0"/>
        <w:snapToGrid w:val="0"/>
        <w:spacing w:beforeLines="50" w:before="156" w:afterLines="50" w:after="156" w:line="560" w:lineRule="exact"/>
        <w:jc w:val="center"/>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习近平</w:t>
      </w:r>
    </w:p>
    <w:p w:rsidR="008C047D" w:rsidRPr="006F6D40" w:rsidRDefault="008C047D" w:rsidP="008C047D">
      <w:pPr>
        <w:adjustRightInd w:val="0"/>
        <w:snapToGrid w:val="0"/>
        <w:spacing w:line="560" w:lineRule="exact"/>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青春孕育无限希望，青年创造美好明天。一个民族只有寄望青春、永葆青春，才能兴旺发达。</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今天，我们在这里隆重集会，庆祝中国共产主义青年团成立100周年，就是要激励广大团员青年在实现中华民族伟大复兴中国梦的新征程上奋勇前进。</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首先，我代表党中央，向全体共青团员和各级共青团组织、团干部，致以热烈的祝贺和诚挚的问候！</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青年的命运，从来都同时代紧密相连。1840年鸦片战争以</w:t>
      </w:r>
      <w:r w:rsidRPr="006F6D40">
        <w:rPr>
          <w:rFonts w:ascii="仿宋_GB2312" w:eastAsia="仿宋_GB2312" w:hAnsi="仿宋_GB2312" w:cs="仿宋_GB2312" w:hint="eastAsia"/>
          <w:color w:val="333333"/>
          <w:sz w:val="32"/>
          <w:szCs w:val="32"/>
        </w:rPr>
        <w:lastRenderedPageBreak/>
        <w:t>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也标志着中国青年成为推动中国社会变革的急先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w:t>
      </w:r>
      <w:r w:rsidRPr="006F6D40">
        <w:rPr>
          <w:rFonts w:ascii="仿宋_GB2312" w:eastAsia="仿宋_GB2312" w:hAnsi="仿宋_GB2312" w:cs="仿宋_GB2312" w:hint="eastAsia"/>
          <w:color w:val="333333"/>
          <w:sz w:val="32"/>
          <w:szCs w:val="32"/>
        </w:rPr>
        <w:lastRenderedPageBreak/>
        <w:t>的伟大斗争中冲锋陷阵，展现出不怕牺牲、浴血斗争的精神风貌。刀光剑影，枪林弹雨，广大团员青年对党忠贞不渝，经受住了生与死的考验，为中国革命胜利贡献了青春、建立了重要功勋！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为祖国建设贡献了青春、建立了重要功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中国特色社会主义新时代，共青团积极投身伟大斗争、伟大工程、伟大事业、伟大梦想波澜壮阔的实践，坚持守正创新、</w:t>
      </w:r>
      <w:proofErr w:type="gramStart"/>
      <w:r w:rsidRPr="006F6D40">
        <w:rPr>
          <w:rFonts w:ascii="仿宋_GB2312" w:eastAsia="仿宋_GB2312" w:hAnsi="仿宋_GB2312" w:cs="仿宋_GB2312" w:hint="eastAsia"/>
          <w:color w:val="333333"/>
          <w:sz w:val="32"/>
          <w:szCs w:val="32"/>
        </w:rPr>
        <w:t>踔</w:t>
      </w:r>
      <w:proofErr w:type="gramEnd"/>
      <w:r w:rsidRPr="006F6D40">
        <w:rPr>
          <w:rFonts w:ascii="仿宋_GB2312" w:eastAsia="仿宋_GB2312" w:hAnsi="仿宋_GB2312" w:cs="仿宋_GB2312" w:hint="eastAsia"/>
          <w:color w:val="333333"/>
          <w:sz w:val="32"/>
          <w:szCs w:val="32"/>
        </w:rPr>
        <w:lastRenderedPageBreak/>
        <w:t>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时代各有不同，青春一脉相承。一百年来，中国共青团始终与党同心、跟党奋斗，团结带领广大团员青年把忠诚书写在党和人民事业中，把青春播撒在民族复兴的征程上，把光荣镌刻在历史行进的史册里。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历史和实践充分证明，中国共青团不愧为中国青年运动的先锋队，不愧为党的忠实助手和可靠后备军！</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越是往前走、向上攀，越是要善于从走过的路中汲取智慧、提振信心、增添力量。一百年来，共青团坚定理想、矢志不渝，形成了宝贵经验。这是共青团面向未来、再立新功的重要遵循。</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——百年征程，塑造了共青团坚持党的领导的立身之本。没有中国共产党，就没有中国共青团。共青团从诞生之日起，就以党的旗帜为旗帜、以党的意志为意志、以党的使命为使命，把坚</w:t>
      </w:r>
      <w:r w:rsidRPr="006F6D40">
        <w:rPr>
          <w:rFonts w:ascii="仿宋_GB2312" w:eastAsia="仿宋_GB2312" w:hAnsi="仿宋_GB2312" w:cs="仿宋_GB2312" w:hint="eastAsia"/>
          <w:color w:val="333333"/>
          <w:sz w:val="32"/>
          <w:szCs w:val="32"/>
        </w:rPr>
        <w:lastRenderedPageBreak/>
        <w:t>持党的领导深深融入血脉之中，形成了区别于其他青年组织的根本特质和鲜明优势。听党话、跟党</w:t>
      </w:r>
      <w:proofErr w:type="gramStart"/>
      <w:r w:rsidRPr="006F6D40">
        <w:rPr>
          <w:rFonts w:ascii="仿宋_GB2312" w:eastAsia="仿宋_GB2312" w:hAnsi="仿宋_GB2312" w:cs="仿宋_GB2312" w:hint="eastAsia"/>
          <w:color w:val="333333"/>
          <w:sz w:val="32"/>
          <w:szCs w:val="32"/>
        </w:rPr>
        <w:t>走始终</w:t>
      </w:r>
      <w:proofErr w:type="gramEnd"/>
      <w:r w:rsidRPr="006F6D40">
        <w:rPr>
          <w:rFonts w:ascii="仿宋_GB2312" w:eastAsia="仿宋_GB2312" w:hAnsi="仿宋_GB2312" w:cs="仿宋_GB2312" w:hint="eastAsia"/>
          <w:color w:val="333333"/>
          <w:sz w:val="32"/>
          <w:szCs w:val="32"/>
        </w:rPr>
        <w:t>是共青团坚守的政治生命，党有号召、团有行动始终是一代</w:t>
      </w:r>
      <w:proofErr w:type="gramStart"/>
      <w:r w:rsidRPr="006F6D40">
        <w:rPr>
          <w:rFonts w:ascii="仿宋_GB2312" w:eastAsia="仿宋_GB2312" w:hAnsi="仿宋_GB2312" w:cs="仿宋_GB2312" w:hint="eastAsia"/>
          <w:color w:val="333333"/>
          <w:sz w:val="32"/>
          <w:szCs w:val="32"/>
        </w:rPr>
        <w:t>代</w:t>
      </w:r>
      <w:proofErr w:type="gramEnd"/>
      <w:r w:rsidRPr="006F6D40">
        <w:rPr>
          <w:rFonts w:ascii="仿宋_GB2312" w:eastAsia="仿宋_GB2312" w:hAnsi="仿宋_GB2312" w:cs="仿宋_GB2312" w:hint="eastAsia"/>
          <w:color w:val="333333"/>
          <w:sz w:val="32"/>
          <w:szCs w:val="32"/>
        </w:rPr>
        <w:t>共青团员的政治信念。历史充分证明，只有坚持党的领导，共青团才能团结带领青年前进，推动中国青年运动沿着正确政治方向前行。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——百年征程，塑造了共青团投身民族复兴的奋进之力。党的奋斗主题</w:t>
      </w:r>
      <w:proofErr w:type="gramStart"/>
      <w:r w:rsidRPr="006F6D40">
        <w:rPr>
          <w:rFonts w:ascii="仿宋_GB2312" w:eastAsia="仿宋_GB2312" w:hAnsi="仿宋_GB2312" w:cs="仿宋_GB2312" w:hint="eastAsia"/>
          <w:color w:val="333333"/>
          <w:sz w:val="32"/>
          <w:szCs w:val="32"/>
        </w:rPr>
        <w:t>就是团</w:t>
      </w:r>
      <w:proofErr w:type="gramEnd"/>
      <w:r w:rsidRPr="006F6D40">
        <w:rPr>
          <w:rFonts w:ascii="仿宋_GB2312" w:eastAsia="仿宋_GB2312" w:hAnsi="仿宋_GB2312" w:cs="仿宋_GB2312" w:hint="eastAsia"/>
          <w:color w:val="333333"/>
          <w:sz w:val="32"/>
          <w:szCs w:val="32"/>
        </w:rPr>
        <w:t>的行动方向。共青团紧扣党在不同历史时期的中心任务，团结带领广大团员青年积极投身人民群众的壮阔实践，在民族复兴征程上勇当先锋、倾情奉献，发挥生力军和突击队作用，使实现民族复兴成为中国青年运动</w:t>
      </w:r>
      <w:proofErr w:type="gramStart"/>
      <w:r w:rsidRPr="006F6D40">
        <w:rPr>
          <w:rFonts w:ascii="仿宋_GB2312" w:eastAsia="仿宋_GB2312" w:hAnsi="仿宋_GB2312" w:cs="仿宋_GB2312" w:hint="eastAsia"/>
          <w:color w:val="333333"/>
          <w:sz w:val="32"/>
          <w:szCs w:val="32"/>
        </w:rPr>
        <w:t>一</w:t>
      </w:r>
      <w:proofErr w:type="gramEnd"/>
      <w:r w:rsidRPr="006F6D40">
        <w:rPr>
          <w:rFonts w:ascii="仿宋_GB2312" w:eastAsia="仿宋_GB2312" w:hAnsi="仿宋_GB2312" w:cs="仿宋_GB2312" w:hint="eastAsia"/>
          <w:color w:val="333333"/>
          <w:sz w:val="32"/>
          <w:szCs w:val="32"/>
        </w:rPr>
        <w:t>以贯之的恢弘主流。历史充分证明，只有牢牢扭住为中华民族伟大复兴而奋斗这一主题，共青团才能团结起一切可以团结的青春力量，唱响壮丽的青春之歌。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——百年征程，塑造了共青团扎根广大青年的活力之源。共</w:t>
      </w:r>
      <w:r w:rsidRPr="006F6D40">
        <w:rPr>
          <w:rFonts w:ascii="仿宋_GB2312" w:eastAsia="仿宋_GB2312" w:hAnsi="仿宋_GB2312" w:cs="仿宋_GB2312" w:hint="eastAsia"/>
          <w:color w:val="333333"/>
          <w:sz w:val="32"/>
          <w:szCs w:val="32"/>
        </w:rPr>
        <w:lastRenderedPageBreak/>
        <w:t>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在中国共产党坚强领导下，全国各族人民万众一心、齐心协力，胜利实现了第一个百年奋斗目标，在中华大地上全面建成了小康社会，正在意气风发向着全面建成社会主义现代化强国的第二个百年奋斗目标迈进。</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w:t>
      </w:r>
      <w:r w:rsidRPr="006F6D40">
        <w:rPr>
          <w:rFonts w:ascii="仿宋_GB2312" w:eastAsia="仿宋_GB2312" w:hAnsi="仿宋_GB2312" w:cs="仿宋_GB2312" w:hint="eastAsia"/>
          <w:color w:val="333333"/>
          <w:sz w:val="32"/>
          <w:szCs w:val="32"/>
        </w:rPr>
        <w:lastRenderedPageBreak/>
        <w:t>用青春的能动力和创造力激荡起民族复兴的澎湃春潮，用青春的智慧和汗水打拼出一个更加美好的中国！</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这里，我给共青团提几点希望。</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第一，坚持为党育人，始终成为引领中国青年思想进步的政治学校。</w:t>
      </w:r>
      <w:proofErr w:type="gramStart"/>
      <w:r w:rsidRPr="006F6D40">
        <w:rPr>
          <w:rFonts w:ascii="仿宋_GB2312" w:eastAsia="仿宋_GB2312" w:hAnsi="仿宋_GB2312" w:cs="仿宋_GB2312" w:hint="eastAsia"/>
          <w:color w:val="333333"/>
          <w:sz w:val="32"/>
          <w:szCs w:val="32"/>
        </w:rPr>
        <w:t>志存高远方</w:t>
      </w:r>
      <w:proofErr w:type="gramEnd"/>
      <w:r w:rsidRPr="006F6D40">
        <w:rPr>
          <w:rFonts w:ascii="仿宋_GB2312" w:eastAsia="仿宋_GB2312" w:hAnsi="仿宋_GB2312" w:cs="仿宋_GB2312" w:hint="eastAsia"/>
          <w:color w:val="333333"/>
          <w:sz w:val="32"/>
          <w:szCs w:val="32"/>
        </w:rPr>
        <w:t>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w:t>
      </w:r>
      <w:proofErr w:type="gramStart"/>
      <w:r w:rsidRPr="006F6D40">
        <w:rPr>
          <w:rFonts w:ascii="仿宋_GB2312" w:eastAsia="仿宋_GB2312" w:hAnsi="仿宋_GB2312" w:cs="仿宋_GB2312" w:hint="eastAsia"/>
          <w:color w:val="333333"/>
          <w:sz w:val="32"/>
          <w:szCs w:val="32"/>
        </w:rPr>
        <w:t>深处厚植对</w:t>
      </w:r>
      <w:proofErr w:type="gramEnd"/>
      <w:r w:rsidRPr="006F6D40">
        <w:rPr>
          <w:rFonts w:ascii="仿宋_GB2312" w:eastAsia="仿宋_GB2312" w:hAnsi="仿宋_GB2312" w:cs="仿宋_GB2312" w:hint="eastAsia"/>
          <w:color w:val="333333"/>
          <w:sz w:val="32"/>
          <w:szCs w:val="32"/>
        </w:rPr>
        <w:t>党的信赖、对中国特色社会主义的信心、对马克思主义的信仰。要</w:t>
      </w:r>
      <w:proofErr w:type="gramStart"/>
      <w:r w:rsidRPr="006F6D40">
        <w:rPr>
          <w:rFonts w:ascii="仿宋_GB2312" w:eastAsia="仿宋_GB2312" w:hAnsi="仿宋_GB2312" w:cs="仿宋_GB2312" w:hint="eastAsia"/>
          <w:color w:val="333333"/>
          <w:sz w:val="32"/>
          <w:szCs w:val="32"/>
        </w:rPr>
        <w:t>立足党</w:t>
      </w:r>
      <w:proofErr w:type="gramEnd"/>
      <w:r w:rsidRPr="006F6D40">
        <w:rPr>
          <w:rFonts w:ascii="仿宋_GB2312" w:eastAsia="仿宋_GB2312" w:hAnsi="仿宋_GB2312" w:cs="仿宋_GB2312" w:hint="eastAsia"/>
          <w:color w:val="333333"/>
          <w:sz w:val="32"/>
          <w:szCs w:val="32"/>
        </w:rPr>
        <w:t>的事业后继有人这一根本大计，牢牢把握培养社会主义建设者和接班人这个根本任务，引导广大青年在思想洗礼、在实践锻造中不断增强做中国人的志气、骨气、底气，让革命薪火代代相传！</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第二，自觉担当尽责，始终成为组织中国青年永久奋斗的先</w:t>
      </w:r>
      <w:r w:rsidRPr="006F6D40">
        <w:rPr>
          <w:rFonts w:ascii="仿宋_GB2312" w:eastAsia="仿宋_GB2312" w:hAnsi="仿宋_GB2312" w:cs="仿宋_GB2312" w:hint="eastAsia"/>
          <w:color w:val="333333"/>
          <w:sz w:val="32"/>
          <w:szCs w:val="32"/>
        </w:rPr>
        <w:lastRenderedPageBreak/>
        <w:t>锋力量。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第三，心系广大青年，始终成为党联系青年最为牢固的桥梁纽带。共青团是党领导的群团组织，也是青年人自己的组织。团的最大优势在于遍布基层一线、深入青年身边。要紧</w:t>
      </w:r>
      <w:proofErr w:type="gramStart"/>
      <w:r w:rsidRPr="006F6D40">
        <w:rPr>
          <w:rFonts w:ascii="仿宋_GB2312" w:eastAsia="仿宋_GB2312" w:hAnsi="仿宋_GB2312" w:cs="仿宋_GB2312" w:hint="eastAsia"/>
          <w:color w:val="333333"/>
          <w:sz w:val="32"/>
          <w:szCs w:val="32"/>
        </w:rPr>
        <w:t>扣服务</w:t>
      </w:r>
      <w:proofErr w:type="gramEnd"/>
      <w:r w:rsidRPr="006F6D40">
        <w:rPr>
          <w:rFonts w:ascii="仿宋_GB2312" w:eastAsia="仿宋_GB2312" w:hAnsi="仿宋_GB2312" w:cs="仿宋_GB2312" w:hint="eastAsia"/>
          <w:color w:val="333333"/>
          <w:sz w:val="32"/>
          <w:szCs w:val="32"/>
        </w:rPr>
        <w:t>青年的工作生命线，履行巩固和扩大党执政的青年群众基础这一政治责任，既把青年的温度如实告诉党，也把党的温暖充分传递给青年。要千方百计为青年办实事、解难事，主动</w:t>
      </w:r>
      <w:proofErr w:type="gramStart"/>
      <w:r w:rsidRPr="006F6D40">
        <w:rPr>
          <w:rFonts w:ascii="仿宋_GB2312" w:eastAsia="仿宋_GB2312" w:hAnsi="仿宋_GB2312" w:cs="仿宋_GB2312" w:hint="eastAsia"/>
          <w:color w:val="333333"/>
          <w:sz w:val="32"/>
          <w:szCs w:val="32"/>
        </w:rPr>
        <w:t>想青年</w:t>
      </w:r>
      <w:proofErr w:type="gramEnd"/>
      <w:r w:rsidRPr="006F6D40">
        <w:rPr>
          <w:rFonts w:ascii="仿宋_GB2312" w:eastAsia="仿宋_GB2312" w:hAnsi="仿宋_GB2312" w:cs="仿宋_GB2312" w:hint="eastAsia"/>
          <w:color w:val="333333"/>
          <w:sz w:val="32"/>
          <w:szCs w:val="32"/>
        </w:rPr>
        <w:t>之所想、</w:t>
      </w:r>
      <w:proofErr w:type="gramStart"/>
      <w:r w:rsidRPr="006F6D40">
        <w:rPr>
          <w:rFonts w:ascii="仿宋_GB2312" w:eastAsia="仿宋_GB2312" w:hAnsi="仿宋_GB2312" w:cs="仿宋_GB2312" w:hint="eastAsia"/>
          <w:color w:val="333333"/>
          <w:sz w:val="32"/>
          <w:szCs w:val="32"/>
        </w:rPr>
        <w:t>急青年</w:t>
      </w:r>
      <w:proofErr w:type="gramEnd"/>
      <w:r w:rsidRPr="006F6D40">
        <w:rPr>
          <w:rFonts w:ascii="仿宋_GB2312" w:eastAsia="仿宋_GB2312" w:hAnsi="仿宋_GB2312" w:cs="仿宋_GB2312" w:hint="eastAsia"/>
          <w:color w:val="333333"/>
          <w:sz w:val="32"/>
          <w:szCs w:val="32"/>
        </w:rPr>
        <w:t>之所急，充分</w:t>
      </w:r>
      <w:proofErr w:type="gramStart"/>
      <w:r w:rsidRPr="006F6D40">
        <w:rPr>
          <w:rFonts w:ascii="仿宋_GB2312" w:eastAsia="仿宋_GB2312" w:hAnsi="仿宋_GB2312" w:cs="仿宋_GB2312" w:hint="eastAsia"/>
          <w:color w:val="333333"/>
          <w:sz w:val="32"/>
          <w:szCs w:val="32"/>
        </w:rPr>
        <w:t>依托党</w:t>
      </w:r>
      <w:proofErr w:type="gramEnd"/>
      <w:r w:rsidRPr="006F6D40">
        <w:rPr>
          <w:rFonts w:ascii="仿宋_GB2312" w:eastAsia="仿宋_GB2312" w:hAnsi="仿宋_GB2312" w:cs="仿宋_GB2312" w:hint="eastAsia"/>
          <w:color w:val="333333"/>
          <w:sz w:val="32"/>
          <w:szCs w:val="32"/>
        </w:rPr>
        <w:t>赋予的资源和渠道，为青年提供实实在在的帮助，让广大青年真切感受到党的关爱就在身边、关怀就在眼前！</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第四，勇于自我革命，始终成为紧跟党走在时代前列的先进组织。对共青团来说，建设什么样的青年组织、怎样建设青年组</w:t>
      </w:r>
      <w:r w:rsidRPr="006F6D40">
        <w:rPr>
          <w:rFonts w:ascii="仿宋_GB2312" w:eastAsia="仿宋_GB2312" w:hAnsi="仿宋_GB2312" w:cs="仿宋_GB2312" w:hint="eastAsia"/>
          <w:color w:val="333333"/>
          <w:sz w:val="32"/>
          <w:szCs w:val="32"/>
        </w:rPr>
        <w:lastRenderedPageBreak/>
        <w:t>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w:t>
      </w:r>
      <w:proofErr w:type="gramStart"/>
      <w:r w:rsidRPr="006F6D40">
        <w:rPr>
          <w:rFonts w:ascii="仿宋_GB2312" w:eastAsia="仿宋_GB2312" w:hAnsi="仿宋_GB2312" w:cs="仿宋_GB2312" w:hint="eastAsia"/>
          <w:color w:val="333333"/>
          <w:sz w:val="32"/>
          <w:szCs w:val="32"/>
        </w:rPr>
        <w:t>探索团</w:t>
      </w:r>
      <w:proofErr w:type="gramEnd"/>
      <w:r w:rsidRPr="006F6D40">
        <w:rPr>
          <w:rFonts w:ascii="仿宋_GB2312" w:eastAsia="仿宋_GB2312" w:hAnsi="仿宋_GB2312" w:cs="仿宋_GB2312" w:hint="eastAsia"/>
          <w:color w:val="333333"/>
          <w:sz w:val="32"/>
          <w:szCs w:val="32"/>
        </w:rPr>
        <w:t>的基层组织建设新思路新模式，带动青联、学联组织高扬爱国主义、社会主义旗帜，不断巩固和扩大青年爱国统一战线。要自觉对</w:t>
      </w:r>
      <w:proofErr w:type="gramStart"/>
      <w:r w:rsidRPr="006F6D40">
        <w:rPr>
          <w:rFonts w:ascii="仿宋_GB2312" w:eastAsia="仿宋_GB2312" w:hAnsi="仿宋_GB2312" w:cs="仿宋_GB2312" w:hint="eastAsia"/>
          <w:color w:val="333333"/>
          <w:sz w:val="32"/>
          <w:szCs w:val="32"/>
        </w:rPr>
        <w:t>标全面</w:t>
      </w:r>
      <w:proofErr w:type="gramEnd"/>
      <w:r w:rsidRPr="006F6D40">
        <w:rPr>
          <w:rFonts w:ascii="仿宋_GB2312" w:eastAsia="仿宋_GB2312" w:hAnsi="仿宋_GB2312" w:cs="仿宋_GB2312" w:hint="eastAsia"/>
          <w:color w:val="333333"/>
          <w:sz w:val="32"/>
          <w:szCs w:val="32"/>
        </w:rPr>
        <w:t>从严治党经验做法，以改革创新精神和从严从实之</w:t>
      </w:r>
      <w:proofErr w:type="gramStart"/>
      <w:r w:rsidRPr="006F6D40">
        <w:rPr>
          <w:rFonts w:ascii="仿宋_GB2312" w:eastAsia="仿宋_GB2312" w:hAnsi="仿宋_GB2312" w:cs="仿宋_GB2312" w:hint="eastAsia"/>
          <w:color w:val="333333"/>
          <w:sz w:val="32"/>
          <w:szCs w:val="32"/>
        </w:rPr>
        <w:t>风加强</w:t>
      </w:r>
      <w:proofErr w:type="gramEnd"/>
      <w:r w:rsidRPr="006F6D40">
        <w:rPr>
          <w:rFonts w:ascii="仿宋_GB2312" w:eastAsia="仿宋_GB2312" w:hAnsi="仿宋_GB2312" w:cs="仿宋_GB2312" w:hint="eastAsia"/>
          <w:color w:val="333333"/>
          <w:sz w:val="32"/>
          <w:szCs w:val="32"/>
        </w:rPr>
        <w:t>自身建设，严于</w:t>
      </w:r>
      <w:proofErr w:type="gramStart"/>
      <w:r w:rsidRPr="006F6D40">
        <w:rPr>
          <w:rFonts w:ascii="仿宋_GB2312" w:eastAsia="仿宋_GB2312" w:hAnsi="仿宋_GB2312" w:cs="仿宋_GB2312" w:hint="eastAsia"/>
          <w:color w:val="333333"/>
          <w:sz w:val="32"/>
          <w:szCs w:val="32"/>
        </w:rPr>
        <w:t>管团治</w:t>
      </w:r>
      <w:proofErr w:type="gramEnd"/>
      <w:r w:rsidRPr="006F6D40">
        <w:rPr>
          <w:rFonts w:ascii="仿宋_GB2312" w:eastAsia="仿宋_GB2312" w:hAnsi="仿宋_GB2312" w:cs="仿宋_GB2312" w:hint="eastAsia"/>
          <w:color w:val="333333"/>
          <w:sz w:val="32"/>
          <w:szCs w:val="32"/>
        </w:rPr>
        <w:t>团，在全方位、高标准锻造中焕发出共青团昂扬向上的时代风貌！</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w:t>
      </w:r>
      <w:proofErr w:type="gramStart"/>
      <w:r w:rsidRPr="006F6D40">
        <w:rPr>
          <w:rFonts w:ascii="仿宋_GB2312" w:eastAsia="仿宋_GB2312" w:hAnsi="仿宋_GB2312" w:cs="仿宋_GB2312" w:hint="eastAsia"/>
          <w:color w:val="333333"/>
          <w:sz w:val="32"/>
          <w:szCs w:val="32"/>
        </w:rPr>
        <w:t>践行</w:t>
      </w:r>
      <w:proofErr w:type="gramEnd"/>
      <w:r w:rsidRPr="006F6D40">
        <w:rPr>
          <w:rFonts w:ascii="仿宋_GB2312" w:eastAsia="仿宋_GB2312" w:hAnsi="仿宋_GB2312" w:cs="仿宋_GB2312" w:hint="eastAsia"/>
          <w:color w:val="333333"/>
          <w:sz w:val="32"/>
          <w:szCs w:val="32"/>
        </w:rPr>
        <w:t>社会主义核心价值观，大力弘扬爱国主义精神；要做刻苦学习、锐意创新的模范，带头立足岗位、苦练本领、创先争优，努力成为行业骨干、青年先锋；要做敢于斗争、善于斗争的模范，带头迎难而上、攻坚克难，做到</w:t>
      </w:r>
      <w:proofErr w:type="gramStart"/>
      <w:r w:rsidRPr="006F6D40">
        <w:rPr>
          <w:rFonts w:ascii="仿宋_GB2312" w:eastAsia="仿宋_GB2312" w:hAnsi="仿宋_GB2312" w:cs="仿宋_GB2312" w:hint="eastAsia"/>
          <w:color w:val="333333"/>
          <w:sz w:val="32"/>
          <w:szCs w:val="32"/>
        </w:rPr>
        <w:t>不</w:t>
      </w:r>
      <w:proofErr w:type="gramEnd"/>
      <w:r w:rsidRPr="006F6D40">
        <w:rPr>
          <w:rFonts w:ascii="仿宋_GB2312" w:eastAsia="仿宋_GB2312" w:hAnsi="仿宋_GB2312" w:cs="仿宋_GB2312" w:hint="eastAsia"/>
          <w:color w:val="333333"/>
          <w:sz w:val="32"/>
          <w:szCs w:val="32"/>
        </w:rPr>
        <w:t>信邪、不怕鬼、骨头硬；要做艰苦奋斗、无私奉献的模范，带头站稳人民立场，脚踏实地、求真务实，吃苦在前、享受在后，甘于做一颗永不生锈的螺丝钉；要做崇德向善、严守纪律的模范，带头明大德、守公德、严私德，</w:t>
      </w:r>
      <w:r w:rsidRPr="006F6D40">
        <w:rPr>
          <w:rFonts w:ascii="仿宋_GB2312" w:eastAsia="仿宋_GB2312" w:hAnsi="仿宋_GB2312" w:cs="仿宋_GB2312" w:hint="eastAsia"/>
          <w:color w:val="333333"/>
          <w:sz w:val="32"/>
          <w:szCs w:val="32"/>
        </w:rPr>
        <w:lastRenderedPageBreak/>
        <w:t>严格遵纪守法，严格履行团员义务。广大共青团员要认真接受政治训练、加强政治锻造、追求政治进步，积极向党组织靠拢，</w:t>
      </w:r>
      <w:proofErr w:type="gramStart"/>
      <w:r w:rsidRPr="006F6D40">
        <w:rPr>
          <w:rFonts w:ascii="仿宋_GB2312" w:eastAsia="仿宋_GB2312" w:hAnsi="仿宋_GB2312" w:cs="仿宋_GB2312" w:hint="eastAsia"/>
          <w:color w:val="333333"/>
          <w:sz w:val="32"/>
          <w:szCs w:val="32"/>
        </w:rPr>
        <w:t>以成长</w:t>
      </w:r>
      <w:proofErr w:type="gramEnd"/>
      <w:r w:rsidRPr="006F6D40">
        <w:rPr>
          <w:rFonts w:ascii="仿宋_GB2312" w:eastAsia="仿宋_GB2312" w:hAnsi="仿宋_GB2312" w:cs="仿宋_GB2312" w:hint="eastAsia"/>
          <w:color w:val="333333"/>
          <w:sz w:val="32"/>
          <w:szCs w:val="32"/>
        </w:rPr>
        <w:t>为一名合格的共产党员为目标、为光荣。</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长期以来，广大团干部发扬优良传统，认真履职尽责，为党的青年工作</w:t>
      </w:r>
      <w:proofErr w:type="gramStart"/>
      <w:r w:rsidRPr="006F6D40">
        <w:rPr>
          <w:rFonts w:ascii="仿宋_GB2312" w:eastAsia="仿宋_GB2312" w:hAnsi="仿宋_GB2312" w:cs="仿宋_GB2312" w:hint="eastAsia"/>
          <w:color w:val="333333"/>
          <w:sz w:val="32"/>
          <w:szCs w:val="32"/>
        </w:rPr>
        <w:t>作出</w:t>
      </w:r>
      <w:proofErr w:type="gramEnd"/>
      <w:r w:rsidRPr="006F6D40">
        <w:rPr>
          <w:rFonts w:ascii="仿宋_GB2312" w:eastAsia="仿宋_GB2312" w:hAnsi="仿宋_GB2312" w:cs="仿宋_GB2312" w:hint="eastAsia"/>
          <w:color w:val="333333"/>
          <w:sz w:val="32"/>
          <w:szCs w:val="32"/>
        </w:rPr>
        <w:t>了重要贡献。团干部</w:t>
      </w:r>
      <w:proofErr w:type="gramStart"/>
      <w:r w:rsidRPr="006F6D40">
        <w:rPr>
          <w:rFonts w:ascii="仿宋_GB2312" w:eastAsia="仿宋_GB2312" w:hAnsi="仿宋_GB2312" w:cs="仿宋_GB2312" w:hint="eastAsia"/>
          <w:color w:val="333333"/>
          <w:sz w:val="32"/>
          <w:szCs w:val="32"/>
        </w:rPr>
        <w:t>要铸牢对</w:t>
      </w:r>
      <w:proofErr w:type="gramEnd"/>
      <w:r w:rsidRPr="006F6D40">
        <w:rPr>
          <w:rFonts w:ascii="仿宋_GB2312" w:eastAsia="仿宋_GB2312" w:hAnsi="仿宋_GB2312" w:cs="仿宋_GB2312" w:hint="eastAsia"/>
          <w:color w:val="333333"/>
          <w:sz w:val="32"/>
          <w:szCs w:val="32"/>
        </w:rPr>
        <w:t>党忠诚的政治品格，高扬理想主义的精神气质，心境澄明，心力茁壮，让人迎面就能感受到年轻干部应有的清澈和纯粹。要自觉</w:t>
      </w:r>
      <w:proofErr w:type="gramStart"/>
      <w:r w:rsidRPr="006F6D40">
        <w:rPr>
          <w:rFonts w:ascii="仿宋_GB2312" w:eastAsia="仿宋_GB2312" w:hAnsi="仿宋_GB2312" w:cs="仿宋_GB2312" w:hint="eastAsia"/>
          <w:color w:val="333333"/>
          <w:sz w:val="32"/>
          <w:szCs w:val="32"/>
        </w:rPr>
        <w:t>践行</w:t>
      </w:r>
      <w:proofErr w:type="gramEnd"/>
      <w:r w:rsidRPr="006F6D40">
        <w:rPr>
          <w:rFonts w:ascii="仿宋_GB2312" w:eastAsia="仿宋_GB2312" w:hAnsi="仿宋_GB2312" w:cs="仿宋_GB2312" w:hint="eastAsia"/>
          <w:color w:val="333333"/>
          <w:sz w:val="32"/>
          <w:szCs w:val="32"/>
        </w:rPr>
        <w:t>群众路线、树牢群众观点，同广大青年打成一片，做青年友，</w:t>
      </w:r>
      <w:proofErr w:type="gramStart"/>
      <w:r w:rsidRPr="006F6D40">
        <w:rPr>
          <w:rFonts w:ascii="仿宋_GB2312" w:eastAsia="仿宋_GB2312" w:hAnsi="仿宋_GB2312" w:cs="仿宋_GB2312" w:hint="eastAsia"/>
          <w:color w:val="333333"/>
          <w:sz w:val="32"/>
          <w:szCs w:val="32"/>
        </w:rPr>
        <w:t>不</w:t>
      </w:r>
      <w:proofErr w:type="gramEnd"/>
      <w:r w:rsidRPr="006F6D40">
        <w:rPr>
          <w:rFonts w:ascii="仿宋_GB2312" w:eastAsia="仿宋_GB2312" w:hAnsi="仿宋_GB2312" w:cs="仿宋_GB2312" w:hint="eastAsia"/>
          <w:color w:val="333333"/>
          <w:sz w:val="32"/>
          <w:szCs w:val="32"/>
        </w:rPr>
        <w:t>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在实现中华民族伟大复兴的征程上，中国共产党是先锋队，</w:t>
      </w:r>
      <w:r w:rsidRPr="006F6D40">
        <w:rPr>
          <w:rFonts w:ascii="仿宋_GB2312" w:eastAsia="仿宋_GB2312" w:hAnsi="仿宋_GB2312" w:cs="仿宋_GB2312" w:hint="eastAsia"/>
          <w:color w:val="333333"/>
          <w:sz w:val="32"/>
          <w:szCs w:val="32"/>
        </w:rPr>
        <w:lastRenderedPageBreak/>
        <w:t>共青团是突击队，少先队是预备队。入队、入团、入党，是青年追求政治进步的“人生三部曲”。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李大钊说过：“青年者，国家之魂。”过去、现在、将来青年工作都是党的工作中一项战略性工作。各级党委（党组）要倾注极大热忱研究青年成长规律和时代特点，拿出极大精力抓青年工作，做青</w:t>
      </w:r>
      <w:proofErr w:type="gramStart"/>
      <w:r w:rsidRPr="006F6D40">
        <w:rPr>
          <w:rFonts w:ascii="仿宋_GB2312" w:eastAsia="仿宋_GB2312" w:hAnsi="仿宋_GB2312" w:cs="仿宋_GB2312" w:hint="eastAsia"/>
          <w:color w:val="333333"/>
          <w:sz w:val="32"/>
          <w:szCs w:val="32"/>
        </w:rPr>
        <w:t>年朋友</w:t>
      </w:r>
      <w:proofErr w:type="gramEnd"/>
      <w:r w:rsidRPr="006F6D40">
        <w:rPr>
          <w:rFonts w:ascii="仿宋_GB2312" w:eastAsia="仿宋_GB2312" w:hAnsi="仿宋_GB2312" w:cs="仿宋_GB2312" w:hint="eastAsia"/>
          <w:color w:val="333333"/>
          <w:sz w:val="32"/>
          <w:szCs w:val="32"/>
        </w:rPr>
        <w:t>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共青团员们、青年朋友们、同志们！</w:t>
      </w:r>
    </w:p>
    <w:p w:rsidR="008C047D" w:rsidRPr="006F6D40"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早在两千多年前，孔子就说：“后生可畏，焉知来者之</w:t>
      </w:r>
      <w:proofErr w:type="gramStart"/>
      <w:r w:rsidRPr="006F6D40">
        <w:rPr>
          <w:rFonts w:ascii="仿宋_GB2312" w:eastAsia="仿宋_GB2312" w:hAnsi="仿宋_GB2312" w:cs="仿宋_GB2312" w:hint="eastAsia"/>
          <w:color w:val="333333"/>
          <w:sz w:val="32"/>
          <w:szCs w:val="32"/>
        </w:rPr>
        <w:t>不</w:t>
      </w:r>
      <w:proofErr w:type="gramEnd"/>
      <w:r w:rsidRPr="006F6D40">
        <w:rPr>
          <w:rFonts w:ascii="仿宋_GB2312" w:eastAsia="仿宋_GB2312" w:hAnsi="仿宋_GB2312" w:cs="仿宋_GB2312" w:hint="eastAsia"/>
          <w:color w:val="333333"/>
          <w:sz w:val="32"/>
          <w:szCs w:val="32"/>
        </w:rPr>
        <w:t>如今也？”青年之于党和国家而言，最值得爱护、最值得期待。青年犹如大地上茁壮成长的小树，总有一天会长成参天大树，撑起一片天。青年又如初升的朝阳，不断</w:t>
      </w:r>
      <w:proofErr w:type="gramStart"/>
      <w:r w:rsidRPr="006F6D40">
        <w:rPr>
          <w:rFonts w:ascii="仿宋_GB2312" w:eastAsia="仿宋_GB2312" w:hAnsi="仿宋_GB2312" w:cs="仿宋_GB2312" w:hint="eastAsia"/>
          <w:color w:val="333333"/>
          <w:sz w:val="32"/>
          <w:szCs w:val="32"/>
        </w:rPr>
        <w:t>积聚着</w:t>
      </w:r>
      <w:proofErr w:type="gramEnd"/>
      <w:r w:rsidRPr="006F6D40">
        <w:rPr>
          <w:rFonts w:ascii="仿宋_GB2312" w:eastAsia="仿宋_GB2312" w:hAnsi="仿宋_GB2312" w:cs="仿宋_GB2312" w:hint="eastAsia"/>
          <w:color w:val="333333"/>
          <w:sz w:val="32"/>
          <w:szCs w:val="32"/>
        </w:rPr>
        <w:t>能量，总有一刻会把光和热洒满大地。党和国家的希望寄托在青年身上！</w:t>
      </w: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6F6D40">
        <w:rPr>
          <w:rFonts w:ascii="仿宋_GB2312" w:eastAsia="仿宋_GB2312" w:hAnsi="仿宋_GB2312" w:cs="仿宋_GB2312" w:hint="eastAsia"/>
          <w:color w:val="333333"/>
          <w:sz w:val="32"/>
          <w:szCs w:val="32"/>
        </w:rPr>
        <w:t>1937年，毛泽东同志为陕北公学成立题词时说：“要造就一大批人，这些人是革命的先锋队。这些人具有政治远见。这些人</w:t>
      </w:r>
      <w:r w:rsidRPr="006F6D40">
        <w:rPr>
          <w:rFonts w:ascii="仿宋_GB2312" w:eastAsia="仿宋_GB2312" w:hAnsi="仿宋_GB2312" w:cs="仿宋_GB2312" w:hint="eastAsia"/>
          <w:color w:val="333333"/>
          <w:sz w:val="32"/>
          <w:szCs w:val="32"/>
        </w:rPr>
        <w:lastRenderedPageBreak/>
        <w:t>充满着斗争精神和牺牲精神。这些人是胸怀坦白的，忠诚的，积极的，与正直的。这些人不谋私利，唯一的为着民族与社会的解放。这些人不怕困难，在困难面前总是坚定的，勇敢向前的。这些人不是狂妄分子，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CF5A39" w:rsidRDefault="008C047D" w:rsidP="008C047D">
      <w:pPr>
        <w:adjustRightInd w:val="0"/>
        <w:snapToGrid w:val="0"/>
        <w:spacing w:line="560" w:lineRule="exact"/>
        <w:jc w:val="center"/>
        <w:rPr>
          <w:rStyle w:val="a6"/>
          <w:rFonts w:ascii="方正小标宋简体" w:eastAsia="方正小标宋简体" w:hAnsi="方正小标宋简体" w:cs="方正小标宋简体"/>
          <w:b w:val="0"/>
          <w:kern w:val="0"/>
          <w:sz w:val="44"/>
          <w:szCs w:val="44"/>
        </w:rPr>
      </w:pPr>
      <w:r w:rsidRPr="00CF5A39">
        <w:rPr>
          <w:rStyle w:val="a6"/>
          <w:rFonts w:ascii="方正小标宋简体" w:eastAsia="方正小标宋简体" w:hAnsi="方正小标宋简体" w:cs="方正小标宋简体" w:hint="eastAsia"/>
          <w:b w:val="0"/>
          <w:kern w:val="0"/>
          <w:sz w:val="44"/>
          <w:szCs w:val="44"/>
        </w:rPr>
        <w:lastRenderedPageBreak/>
        <w:t>习近平给南京大学留学归国青年学者的回信</w:t>
      </w: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E26779" w:rsidRDefault="008C047D" w:rsidP="008C047D">
      <w:pPr>
        <w:adjustRightInd w:val="0"/>
        <w:snapToGrid w:val="0"/>
        <w:spacing w:line="560" w:lineRule="exact"/>
        <w:rPr>
          <w:rFonts w:ascii="仿宋_GB2312" w:eastAsia="仿宋_GB2312" w:hAnsi="仿宋_GB2312" w:cs="仿宋_GB2312"/>
          <w:color w:val="333333"/>
          <w:sz w:val="32"/>
          <w:szCs w:val="32"/>
        </w:rPr>
      </w:pPr>
      <w:r w:rsidRPr="00E26779">
        <w:rPr>
          <w:rFonts w:ascii="仿宋_GB2312" w:eastAsia="仿宋_GB2312" w:hAnsi="仿宋_GB2312" w:cs="仿宋_GB2312" w:hint="eastAsia"/>
          <w:color w:val="333333"/>
          <w:sz w:val="32"/>
          <w:szCs w:val="32"/>
        </w:rPr>
        <w:t>南京大学留学归国的青年学者们：</w:t>
      </w: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E26779">
        <w:rPr>
          <w:rFonts w:ascii="仿宋_GB2312" w:eastAsia="仿宋_GB2312" w:hAnsi="仿宋_GB2312" w:cs="仿宋_GB2312" w:hint="eastAsia"/>
          <w:color w:val="333333"/>
          <w:sz w:val="32"/>
          <w:szCs w:val="32"/>
        </w:rPr>
        <w:t>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E26779">
        <w:rPr>
          <w:rFonts w:ascii="仿宋_GB2312" w:eastAsia="仿宋_GB2312" w:hAnsi="仿宋_GB2312" w:cs="仿宋_GB2312" w:hint="eastAsia"/>
          <w:color w:val="333333"/>
          <w:sz w:val="32"/>
          <w:szCs w:val="32"/>
        </w:rPr>
        <w:t>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w:t>
      </w:r>
      <w:proofErr w:type="gramStart"/>
      <w:r w:rsidRPr="00E26779">
        <w:rPr>
          <w:rFonts w:ascii="仿宋_GB2312" w:eastAsia="仿宋_GB2312" w:hAnsi="仿宋_GB2312" w:cs="仿宋_GB2312" w:hint="eastAsia"/>
          <w:color w:val="333333"/>
          <w:sz w:val="32"/>
          <w:szCs w:val="32"/>
        </w:rPr>
        <w:t>梦积极</w:t>
      </w:r>
      <w:proofErr w:type="gramEnd"/>
      <w:r w:rsidRPr="00E26779">
        <w:rPr>
          <w:rFonts w:ascii="仿宋_GB2312" w:eastAsia="仿宋_GB2312" w:hAnsi="仿宋_GB2312" w:cs="仿宋_GB2312" w:hint="eastAsia"/>
          <w:color w:val="333333"/>
          <w:sz w:val="32"/>
          <w:szCs w:val="32"/>
        </w:rPr>
        <w:t>贡献智慧和力量！</w:t>
      </w: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E26779">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 xml:space="preserve">                                         </w:t>
      </w:r>
      <w:r w:rsidRPr="00E26779">
        <w:rPr>
          <w:rFonts w:ascii="仿宋_GB2312" w:eastAsia="仿宋_GB2312" w:hAnsi="仿宋_GB2312" w:cs="仿宋_GB2312" w:hint="eastAsia"/>
          <w:color w:val="333333"/>
          <w:sz w:val="32"/>
          <w:szCs w:val="32"/>
        </w:rPr>
        <w:t>习近平</w:t>
      </w:r>
    </w:p>
    <w:p w:rsidR="008C047D" w:rsidRPr="00E2677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E26779">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 xml:space="preserve">                                </w:t>
      </w:r>
      <w:r w:rsidRPr="00E26779">
        <w:rPr>
          <w:rFonts w:ascii="仿宋_GB2312" w:eastAsia="仿宋_GB2312" w:hAnsi="仿宋_GB2312" w:cs="仿宋_GB2312" w:hint="eastAsia"/>
          <w:color w:val="333333"/>
          <w:sz w:val="32"/>
          <w:szCs w:val="32"/>
        </w:rPr>
        <w:t>2022年5月18日</w:t>
      </w: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8C047D" w:rsidRDefault="008C047D" w:rsidP="008C047D">
      <w:pPr>
        <w:adjustRightInd w:val="0"/>
        <w:snapToGrid w:val="0"/>
        <w:spacing w:line="560" w:lineRule="exact"/>
        <w:jc w:val="center"/>
        <w:rPr>
          <w:rStyle w:val="a6"/>
          <w:rFonts w:ascii="方正小标宋简体" w:eastAsia="方正小标宋简体" w:hAnsi="方正小标宋简体" w:cs="方正小标宋简体"/>
          <w:b w:val="0"/>
          <w:kern w:val="0"/>
          <w:sz w:val="44"/>
          <w:szCs w:val="44"/>
        </w:rPr>
      </w:pPr>
      <w:r w:rsidRPr="008C047D">
        <w:rPr>
          <w:rStyle w:val="a6"/>
          <w:rFonts w:ascii="方正小标宋简体" w:eastAsia="方正小标宋简体" w:hAnsi="方正小标宋简体" w:cs="方正小标宋简体" w:hint="eastAsia"/>
          <w:b w:val="0"/>
          <w:kern w:val="0"/>
          <w:sz w:val="44"/>
          <w:szCs w:val="44"/>
        </w:rPr>
        <w:lastRenderedPageBreak/>
        <w:t>习近平在中共中央政治局第三十九次集体学习时强调 把中国文明历史研究引向深入 推动增强历史自觉坚定文化自信</w:t>
      </w:r>
    </w:p>
    <w:p w:rsidR="008C047D" w:rsidRPr="00CF5A39"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highlight w:val="yellow"/>
        </w:rPr>
      </w:pP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中共中央政治局5月27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在主持学习时发表了重要讲话。他强调，我们党历来用历史唯物主义的立场观点方法看待中华民族历史，继承和弘扬中华优秀传统文化。经过几代学者接续努力，中华文明探源工程等重大工程的研究成果，实证了我国百万年的人类史、一万年的文化史、五千多年的文明史。中华文明探源工程成绩显著，但仍然任重而道远，必须继续推进、不断深化。</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习近平强调，中华文明探源工程对中华文明的起源、形成、发展的历史脉络，对中华文明多元一体格局的形成和发展过程，</w:t>
      </w:r>
      <w:r w:rsidRPr="00F20E1F">
        <w:rPr>
          <w:rFonts w:ascii="仿宋_GB2312" w:eastAsia="仿宋_GB2312" w:hAnsi="仿宋_GB2312" w:cs="仿宋_GB2312" w:hint="eastAsia"/>
          <w:color w:val="333333"/>
          <w:sz w:val="32"/>
          <w:szCs w:val="32"/>
        </w:rPr>
        <w:lastRenderedPageBreak/>
        <w:t>对中华文明的特点及其形成原因等，都有了较为清晰的认识。同时，工程取得的成果还是初步的和阶段性的，还有许多历史之谜等待破解，还有许多重大问题需要通过实证和研究达成共识。</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指出，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习近平强调，中华文明探源工程提出文明定义和认定进入文明社会的中国方案，为世界文明起源研究</w:t>
      </w:r>
      <w:proofErr w:type="gramStart"/>
      <w:r w:rsidRPr="00F20E1F">
        <w:rPr>
          <w:rFonts w:ascii="仿宋_GB2312" w:eastAsia="仿宋_GB2312" w:hAnsi="仿宋_GB2312" w:cs="仿宋_GB2312" w:hint="eastAsia"/>
          <w:color w:val="333333"/>
          <w:sz w:val="32"/>
          <w:szCs w:val="32"/>
        </w:rPr>
        <w:t>作出</w:t>
      </w:r>
      <w:proofErr w:type="gramEnd"/>
      <w:r w:rsidRPr="00F20E1F">
        <w:rPr>
          <w:rFonts w:ascii="仿宋_GB2312" w:eastAsia="仿宋_GB2312" w:hAnsi="仿宋_GB2312" w:cs="仿宋_GB2312" w:hint="eastAsia"/>
          <w:color w:val="333333"/>
          <w:sz w:val="32"/>
          <w:szCs w:val="32"/>
        </w:rPr>
        <w:t>了原创性贡献。要同步做好我国“古代文明理论”和中华文明探源工程研究成果的宣传、推广、转化工作，加强对出土文物和遗址的研究阐释和展示传播，提升中华文明影响力和感召力。</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习近平指出，在五千多年漫长文明发展史中，中国人民创造了璀璨夺目的中华文明，为人类文明进步事业</w:t>
      </w:r>
      <w:proofErr w:type="gramStart"/>
      <w:r w:rsidRPr="00F20E1F">
        <w:rPr>
          <w:rFonts w:ascii="仿宋_GB2312" w:eastAsia="仿宋_GB2312" w:hAnsi="仿宋_GB2312" w:cs="仿宋_GB2312" w:hint="eastAsia"/>
          <w:color w:val="333333"/>
          <w:sz w:val="32"/>
          <w:szCs w:val="32"/>
        </w:rPr>
        <w:t>作出</w:t>
      </w:r>
      <w:proofErr w:type="gramEnd"/>
      <w:r w:rsidRPr="00F20E1F">
        <w:rPr>
          <w:rFonts w:ascii="仿宋_GB2312" w:eastAsia="仿宋_GB2312" w:hAnsi="仿宋_GB2312" w:cs="仿宋_GB2312" w:hint="eastAsia"/>
          <w:color w:val="333333"/>
          <w:sz w:val="32"/>
          <w:szCs w:val="32"/>
        </w:rPr>
        <w:t>了重大贡献。要把中华文明起源研究同中华文明特质和形态等重大问题研究</w:t>
      </w:r>
      <w:r w:rsidRPr="00F20E1F">
        <w:rPr>
          <w:rFonts w:ascii="仿宋_GB2312" w:eastAsia="仿宋_GB2312" w:hAnsi="仿宋_GB2312" w:cs="仿宋_GB2312" w:hint="eastAsia"/>
          <w:color w:val="333333"/>
          <w:sz w:val="32"/>
          <w:szCs w:val="32"/>
        </w:rPr>
        <w:lastRenderedPageBreak/>
        <w:t>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强调，中华优秀传统文化是中华文明的智慧结晶和精华所在，是中华民族的根和魂，是我们在世界文化激荡中站稳脚跟的根基。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习近平指出，中华文明自古就以开放包容闻名于世，在同其他文明的</w:t>
      </w:r>
      <w:proofErr w:type="gramStart"/>
      <w:r w:rsidRPr="00F20E1F">
        <w:rPr>
          <w:rFonts w:ascii="仿宋_GB2312" w:eastAsia="仿宋_GB2312" w:hAnsi="仿宋_GB2312" w:cs="仿宋_GB2312" w:hint="eastAsia"/>
          <w:color w:val="333333"/>
          <w:sz w:val="32"/>
          <w:szCs w:val="32"/>
        </w:rPr>
        <w:t>交流互鉴中</w:t>
      </w:r>
      <w:proofErr w:type="gramEnd"/>
      <w:r w:rsidRPr="00F20E1F">
        <w:rPr>
          <w:rFonts w:ascii="仿宋_GB2312" w:eastAsia="仿宋_GB2312" w:hAnsi="仿宋_GB2312" w:cs="仿宋_GB2312" w:hint="eastAsia"/>
          <w:color w:val="333333"/>
          <w:sz w:val="32"/>
          <w:szCs w:val="32"/>
        </w:rPr>
        <w:t>不断焕发新的生命力。要坚持弘扬平等、互鉴、对话、包容的文明观，以宽广胸怀理解不同文明对价值内涵的认识，尊重不同国家人民对自身发展道路的探索，以文明交流</w:t>
      </w:r>
      <w:r w:rsidRPr="00F20E1F">
        <w:rPr>
          <w:rFonts w:ascii="仿宋_GB2312" w:eastAsia="仿宋_GB2312" w:hAnsi="仿宋_GB2312" w:cs="仿宋_GB2312" w:hint="eastAsia"/>
          <w:color w:val="333333"/>
          <w:sz w:val="32"/>
          <w:szCs w:val="32"/>
        </w:rPr>
        <w:lastRenderedPageBreak/>
        <w:t>超越文明隔阂，以</w:t>
      </w:r>
      <w:proofErr w:type="gramStart"/>
      <w:r w:rsidRPr="00F20E1F">
        <w:rPr>
          <w:rFonts w:ascii="仿宋_GB2312" w:eastAsia="仿宋_GB2312" w:hAnsi="仿宋_GB2312" w:cs="仿宋_GB2312" w:hint="eastAsia"/>
          <w:color w:val="333333"/>
          <w:sz w:val="32"/>
          <w:szCs w:val="32"/>
        </w:rPr>
        <w:t>文明互鉴超越</w:t>
      </w:r>
      <w:proofErr w:type="gramEnd"/>
      <w:r w:rsidRPr="00F20E1F">
        <w:rPr>
          <w:rFonts w:ascii="仿宋_GB2312" w:eastAsia="仿宋_GB2312" w:hAnsi="仿宋_GB2312" w:cs="仿宋_GB2312" w:hint="eastAsia"/>
          <w:color w:val="333333"/>
          <w:sz w:val="32"/>
          <w:szCs w:val="32"/>
        </w:rPr>
        <w:t>文明冲突，以文明共存超越文明优越，弘扬中华文明蕴含的全人类共同价值，推动构建人类命运共同体。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rsidR="008C047D" w:rsidRPr="00F20E1F"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强调，文物和文化遗产承载着中华民族的基因和血脉，是不可再生、不可替代的中华优秀文明资源。要让更多文物和文化遗产活起来，营造传承中华文明的浓厚社会氛围。要积极推进文物保护利用和文化遗产保护传承，挖掘文物和文化遗产的多重价值，传播更多承载中华文化、中国精神的价值符号和文化产品。</w:t>
      </w: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r w:rsidRPr="00F20E1F">
        <w:rPr>
          <w:rFonts w:ascii="仿宋_GB2312" w:eastAsia="仿宋_GB2312" w:hAnsi="仿宋_GB2312" w:cs="仿宋_GB2312" w:hint="eastAsia"/>
          <w:color w:val="333333"/>
          <w:sz w:val="32"/>
          <w:szCs w:val="32"/>
        </w:rPr>
        <w:t>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Default="008C047D" w:rsidP="008C047D">
      <w:pPr>
        <w:adjustRightInd w:val="0"/>
        <w:snapToGrid w:val="0"/>
        <w:spacing w:line="560" w:lineRule="exact"/>
        <w:ind w:firstLineChars="200" w:firstLine="640"/>
        <w:rPr>
          <w:rFonts w:ascii="仿宋_GB2312" w:eastAsia="仿宋_GB2312" w:hAnsi="仿宋_GB2312" w:cs="仿宋_GB2312"/>
          <w:color w:val="333333"/>
          <w:sz w:val="32"/>
          <w:szCs w:val="32"/>
        </w:rPr>
      </w:pPr>
    </w:p>
    <w:p w:rsidR="008C047D" w:rsidRPr="008C047D" w:rsidRDefault="008C047D" w:rsidP="008C047D">
      <w:pPr>
        <w:adjustRightInd w:val="0"/>
        <w:snapToGrid w:val="0"/>
        <w:spacing w:line="560" w:lineRule="exact"/>
        <w:jc w:val="center"/>
        <w:rPr>
          <w:rFonts w:ascii="方正小标宋简体" w:eastAsia="方正小标宋简体" w:hAnsi="仿宋_GB2312" w:cs="仿宋_GB2312" w:hint="eastAsia"/>
          <w:b/>
          <w:color w:val="333333"/>
          <w:sz w:val="44"/>
          <w:szCs w:val="44"/>
        </w:rPr>
      </w:pPr>
      <w:r w:rsidRPr="008C047D">
        <w:rPr>
          <w:rStyle w:val="a6"/>
          <w:rFonts w:ascii="方正小标宋简体" w:eastAsia="方正小标宋简体" w:hAnsi="方正小标宋简体" w:cs="方正小标宋简体" w:hint="eastAsia"/>
          <w:b w:val="0"/>
          <w:kern w:val="0"/>
          <w:sz w:val="44"/>
          <w:szCs w:val="44"/>
        </w:rPr>
        <w:lastRenderedPageBreak/>
        <w:t>习近平：秉承宋庆龄先生“永远和党在一起”的信念 为促进海内外中华儿女大团结</w:t>
      </w:r>
      <w:proofErr w:type="gramStart"/>
      <w:r w:rsidRPr="008C047D">
        <w:rPr>
          <w:rStyle w:val="a6"/>
          <w:rFonts w:ascii="方正小标宋简体" w:eastAsia="方正小标宋简体" w:hAnsi="方正小标宋简体" w:cs="方正小标宋简体" w:hint="eastAsia"/>
          <w:b w:val="0"/>
          <w:kern w:val="0"/>
          <w:sz w:val="44"/>
          <w:szCs w:val="44"/>
        </w:rPr>
        <w:t>作出</w:t>
      </w:r>
      <w:proofErr w:type="gramEnd"/>
      <w:r w:rsidRPr="008C047D">
        <w:rPr>
          <w:rStyle w:val="a6"/>
          <w:rFonts w:ascii="方正小标宋简体" w:eastAsia="方正小标宋简体" w:hAnsi="方正小标宋简体" w:cs="方正小标宋简体" w:hint="eastAsia"/>
          <w:b w:val="0"/>
          <w:kern w:val="0"/>
          <w:sz w:val="44"/>
          <w:szCs w:val="44"/>
        </w:rPr>
        <w:t>新</w:t>
      </w:r>
      <w:r w:rsidRPr="008C047D">
        <w:rPr>
          <w:rFonts w:ascii="方正小标宋简体" w:eastAsia="方正小标宋简体" w:hAnsi="仿宋_GB2312" w:cs="仿宋_GB2312" w:hint="eastAsia"/>
          <w:b/>
          <w:color w:val="333333"/>
          <w:sz w:val="44"/>
          <w:szCs w:val="44"/>
        </w:rPr>
        <w:t>的更大的贡献</w:t>
      </w:r>
    </w:p>
    <w:p w:rsidR="008C047D" w:rsidRDefault="008C047D" w:rsidP="008C047D">
      <w:pPr>
        <w:adjustRightInd w:val="0"/>
        <w:snapToGrid w:val="0"/>
        <w:spacing w:line="560" w:lineRule="exact"/>
        <w:jc w:val="center"/>
        <w:rPr>
          <w:rFonts w:ascii="方正小标宋简体" w:eastAsia="方正小标宋简体" w:hAnsi="仿宋_GB2312" w:cs="仿宋_GB2312"/>
          <w:color w:val="333333"/>
          <w:sz w:val="44"/>
          <w:szCs w:val="44"/>
        </w:rPr>
      </w:pPr>
    </w:p>
    <w:p w:rsidR="008C047D" w:rsidRPr="00883C1C" w:rsidRDefault="008C047D" w:rsidP="008C047D">
      <w:pPr>
        <w:adjustRightInd w:val="0"/>
        <w:snapToGrid w:val="0"/>
        <w:spacing w:line="560" w:lineRule="exact"/>
        <w:rPr>
          <w:rFonts w:ascii="仿宋_GB2312" w:eastAsia="仿宋_GB2312" w:hAnsi="仿宋_GB2312" w:cs="仿宋_GB2312"/>
          <w:color w:val="333333"/>
          <w:sz w:val="32"/>
          <w:szCs w:val="32"/>
        </w:rPr>
      </w:pPr>
      <w:r w:rsidRPr="00883C1C">
        <w:rPr>
          <w:rFonts w:ascii="仿宋_GB2312" w:eastAsia="仿宋_GB2312" w:hAnsi="仿宋_GB2312" w:cs="仿宋_GB2312" w:hint="eastAsia"/>
          <w:color w:val="333333"/>
          <w:sz w:val="32"/>
          <w:szCs w:val="32"/>
        </w:rPr>
        <w:t>习近平致中国宋庆龄基金会成立40周年的贺信</w:t>
      </w:r>
    </w:p>
    <w:p w:rsidR="008C047D" w:rsidRPr="00883C1C" w:rsidRDefault="008C047D" w:rsidP="008C047D">
      <w:pPr>
        <w:adjustRightInd w:val="0"/>
        <w:snapToGrid w:val="0"/>
        <w:spacing w:line="560" w:lineRule="exact"/>
        <w:rPr>
          <w:rFonts w:ascii="仿宋_GB2312" w:eastAsia="仿宋_GB2312" w:hAnsi="仿宋_GB2312" w:cs="仿宋_GB2312"/>
          <w:color w:val="333333"/>
          <w:sz w:val="32"/>
          <w:szCs w:val="32"/>
        </w:rPr>
      </w:pPr>
      <w:r w:rsidRPr="00883C1C">
        <w:rPr>
          <w:rFonts w:ascii="仿宋_GB2312" w:eastAsia="仿宋_GB2312" w:hAnsi="仿宋_GB2312" w:cs="仿宋_GB2312" w:hint="eastAsia"/>
          <w:color w:val="333333"/>
          <w:sz w:val="32"/>
          <w:szCs w:val="32"/>
        </w:rPr>
        <w:t xml:space="preserve">　　值此中国宋庆龄基金会成立40周年之际，我谨向基金会全体同志表示热烈的祝贺！向为基金会</w:t>
      </w:r>
      <w:proofErr w:type="gramStart"/>
      <w:r w:rsidRPr="00883C1C">
        <w:rPr>
          <w:rFonts w:ascii="仿宋_GB2312" w:eastAsia="仿宋_GB2312" w:hAnsi="仿宋_GB2312" w:cs="仿宋_GB2312" w:hint="eastAsia"/>
          <w:color w:val="333333"/>
          <w:sz w:val="32"/>
          <w:szCs w:val="32"/>
        </w:rPr>
        <w:t>作出</w:t>
      </w:r>
      <w:proofErr w:type="gramEnd"/>
      <w:r w:rsidRPr="00883C1C">
        <w:rPr>
          <w:rFonts w:ascii="仿宋_GB2312" w:eastAsia="仿宋_GB2312" w:hAnsi="仿宋_GB2312" w:cs="仿宋_GB2312" w:hint="eastAsia"/>
          <w:color w:val="333333"/>
          <w:sz w:val="32"/>
          <w:szCs w:val="32"/>
        </w:rPr>
        <w:t>贡献的海内外各界人士表示诚挚的问候！</w:t>
      </w:r>
    </w:p>
    <w:p w:rsidR="008C047D" w:rsidRPr="00883C1C" w:rsidRDefault="008C047D" w:rsidP="008C047D">
      <w:pPr>
        <w:adjustRightInd w:val="0"/>
        <w:snapToGrid w:val="0"/>
        <w:spacing w:line="560" w:lineRule="exact"/>
        <w:rPr>
          <w:rFonts w:ascii="仿宋_GB2312" w:eastAsia="仿宋_GB2312" w:hAnsi="仿宋_GB2312" w:cs="仿宋_GB2312"/>
          <w:color w:val="333333"/>
          <w:sz w:val="32"/>
          <w:szCs w:val="32"/>
        </w:rPr>
      </w:pPr>
      <w:r w:rsidRPr="00883C1C">
        <w:rPr>
          <w:rFonts w:ascii="仿宋_GB2312" w:eastAsia="仿宋_GB2312" w:hAnsi="仿宋_GB2312" w:cs="仿宋_GB2312" w:hint="eastAsia"/>
          <w:color w:val="333333"/>
          <w:sz w:val="32"/>
          <w:szCs w:val="32"/>
        </w:rPr>
        <w:t xml:space="preserve">　　40年来，在党的坚强领导下，中国宋庆龄基金会继承发扬宋庆龄先生的崇高精神，在增进国际友好、拓展海峡两岸暨港澳交流、发展青少年事业等方面发挥了重要作用。希望中国宋庆龄基金会秉承宋庆龄先生“永远和党在一起”的信念，</w:t>
      </w:r>
      <w:proofErr w:type="gramStart"/>
      <w:r w:rsidRPr="00883C1C">
        <w:rPr>
          <w:rFonts w:ascii="仿宋_GB2312" w:eastAsia="仿宋_GB2312" w:hAnsi="仿宋_GB2312" w:cs="仿宋_GB2312" w:hint="eastAsia"/>
          <w:color w:val="333333"/>
          <w:sz w:val="32"/>
          <w:szCs w:val="32"/>
        </w:rPr>
        <w:t>践行</w:t>
      </w:r>
      <w:proofErr w:type="gramEnd"/>
      <w:r w:rsidRPr="00883C1C">
        <w:rPr>
          <w:rFonts w:ascii="仿宋_GB2312" w:eastAsia="仿宋_GB2312" w:hAnsi="仿宋_GB2312" w:cs="仿宋_GB2312" w:hint="eastAsia"/>
          <w:color w:val="333333"/>
          <w:sz w:val="32"/>
          <w:szCs w:val="32"/>
        </w:rPr>
        <w:t>“和平·统一·未来”宗旨，把握时代主题，发挥特色优势，深化对外民间友好合作，致力于推动祖国和平统一，助力青少年成长成才，发展公益慈善事业，为促进海内外中华儿女大团结、实现中华民族伟大复兴的中国梦</w:t>
      </w:r>
      <w:proofErr w:type="gramStart"/>
      <w:r w:rsidRPr="00883C1C">
        <w:rPr>
          <w:rFonts w:ascii="仿宋_GB2312" w:eastAsia="仿宋_GB2312" w:hAnsi="仿宋_GB2312" w:cs="仿宋_GB2312" w:hint="eastAsia"/>
          <w:color w:val="333333"/>
          <w:sz w:val="32"/>
          <w:szCs w:val="32"/>
        </w:rPr>
        <w:t>作出</w:t>
      </w:r>
      <w:proofErr w:type="gramEnd"/>
      <w:r w:rsidRPr="00883C1C">
        <w:rPr>
          <w:rFonts w:ascii="仿宋_GB2312" w:eastAsia="仿宋_GB2312" w:hAnsi="仿宋_GB2312" w:cs="仿宋_GB2312" w:hint="eastAsia"/>
          <w:color w:val="333333"/>
          <w:sz w:val="32"/>
          <w:szCs w:val="32"/>
        </w:rPr>
        <w:t>新的更大的贡献。</w:t>
      </w:r>
    </w:p>
    <w:p w:rsidR="008C047D" w:rsidRPr="00883C1C" w:rsidRDefault="008C047D" w:rsidP="008C047D">
      <w:pPr>
        <w:adjustRightInd w:val="0"/>
        <w:snapToGrid w:val="0"/>
        <w:spacing w:line="560" w:lineRule="exact"/>
        <w:rPr>
          <w:rFonts w:ascii="仿宋_GB2312" w:eastAsia="仿宋_GB2312" w:hAnsi="仿宋_GB2312" w:cs="仿宋_GB2312"/>
          <w:color w:val="333333"/>
          <w:sz w:val="32"/>
          <w:szCs w:val="32"/>
        </w:rPr>
      </w:pPr>
    </w:p>
    <w:p w:rsidR="008C047D" w:rsidRPr="00883C1C" w:rsidRDefault="008C047D" w:rsidP="008C047D">
      <w:pPr>
        <w:adjustRightInd w:val="0"/>
        <w:snapToGrid w:val="0"/>
        <w:spacing w:line="560" w:lineRule="exact"/>
        <w:ind w:firstLineChars="2450" w:firstLine="7840"/>
        <w:rPr>
          <w:rFonts w:ascii="仿宋_GB2312" w:eastAsia="仿宋_GB2312" w:hAnsi="仿宋_GB2312" w:cs="仿宋_GB2312"/>
          <w:color w:val="333333"/>
          <w:sz w:val="32"/>
          <w:szCs w:val="32"/>
        </w:rPr>
      </w:pPr>
      <w:r w:rsidRPr="00883C1C">
        <w:rPr>
          <w:rFonts w:ascii="仿宋_GB2312" w:eastAsia="仿宋_GB2312" w:hAnsi="仿宋_GB2312" w:cs="仿宋_GB2312" w:hint="eastAsia"/>
          <w:color w:val="333333"/>
          <w:sz w:val="32"/>
          <w:szCs w:val="32"/>
        </w:rPr>
        <w:t>习近平</w:t>
      </w:r>
    </w:p>
    <w:p w:rsidR="008C047D" w:rsidRPr="00883C1C" w:rsidRDefault="008C047D" w:rsidP="008C047D">
      <w:pPr>
        <w:adjustRightInd w:val="0"/>
        <w:snapToGrid w:val="0"/>
        <w:spacing w:line="560" w:lineRule="exact"/>
        <w:rPr>
          <w:rFonts w:ascii="仿宋_GB2312" w:eastAsia="仿宋_GB2312" w:hAnsi="仿宋_GB2312" w:cs="仿宋_GB2312"/>
          <w:color w:val="333333"/>
          <w:sz w:val="32"/>
          <w:szCs w:val="32"/>
        </w:rPr>
      </w:pPr>
    </w:p>
    <w:p w:rsidR="008C047D" w:rsidRPr="00883C1C" w:rsidRDefault="008C047D" w:rsidP="008C047D">
      <w:pPr>
        <w:adjustRightInd w:val="0"/>
        <w:snapToGrid w:val="0"/>
        <w:spacing w:line="560" w:lineRule="exact"/>
        <w:ind w:firstLineChars="2000" w:firstLine="6400"/>
        <w:rPr>
          <w:rFonts w:ascii="仿宋_GB2312" w:eastAsia="仿宋_GB2312" w:hAnsi="仿宋_GB2312" w:cs="仿宋_GB2312"/>
          <w:color w:val="333333"/>
          <w:sz w:val="32"/>
          <w:szCs w:val="32"/>
        </w:rPr>
      </w:pPr>
      <w:r w:rsidRPr="00883C1C">
        <w:rPr>
          <w:rFonts w:ascii="仿宋_GB2312" w:eastAsia="仿宋_GB2312" w:hAnsi="仿宋_GB2312" w:cs="仿宋_GB2312" w:hint="eastAsia"/>
          <w:color w:val="333333"/>
          <w:sz w:val="32"/>
          <w:szCs w:val="32"/>
        </w:rPr>
        <w:t>2022年5月31日</w:t>
      </w:r>
    </w:p>
    <w:p w:rsidR="008C047D" w:rsidRDefault="008C047D" w:rsidP="008C047D">
      <w:pPr>
        <w:adjustRightInd w:val="0"/>
        <w:snapToGrid w:val="0"/>
        <w:spacing w:line="560" w:lineRule="exact"/>
        <w:ind w:firstLineChars="200" w:firstLine="640"/>
        <w:jc w:val="left"/>
        <w:rPr>
          <w:rFonts w:ascii="仿宋_GB2312" w:eastAsia="仿宋_GB2312" w:hAnsi="仿宋_GB2312" w:cs="仿宋_GB2312"/>
          <w:color w:val="333333"/>
          <w:sz w:val="32"/>
          <w:szCs w:val="32"/>
        </w:rPr>
      </w:pPr>
    </w:p>
    <w:sectPr w:rsidR="008C047D">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DA" w:rsidRDefault="002245DA">
      <w:r>
        <w:separator/>
      </w:r>
    </w:p>
  </w:endnote>
  <w:endnote w:type="continuationSeparator" w:id="0">
    <w:p w:rsidR="002245DA" w:rsidRDefault="0022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4554E9" w:rsidRPr="004554E9">
      <w:rPr>
        <w:noProof/>
        <w:lang w:val="zh-CN"/>
      </w:rPr>
      <w:t>19</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DA" w:rsidRDefault="002245DA">
      <w:r>
        <w:separator/>
      </w:r>
    </w:p>
  </w:footnote>
  <w:footnote w:type="continuationSeparator" w:id="0">
    <w:p w:rsidR="002245DA" w:rsidRDefault="0022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2245DA"/>
    <w:rsid w:val="002C0A82"/>
    <w:rsid w:val="004554E9"/>
    <w:rsid w:val="00533BEB"/>
    <w:rsid w:val="0070284F"/>
    <w:rsid w:val="007D6350"/>
    <w:rsid w:val="008C047D"/>
    <w:rsid w:val="00C63BE6"/>
    <w:rsid w:val="00CF5A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1532</Words>
  <Characters>8737</Characters>
  <Application>Microsoft Office Word</Application>
  <DocSecurity>0</DocSecurity>
  <Lines>72</Lines>
  <Paragraphs>20</Paragraphs>
  <ScaleCrop>false</ScaleCrop>
  <Company>微软中国</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55</cp:revision>
  <dcterms:created xsi:type="dcterms:W3CDTF">2021-03-31T01:32:00Z</dcterms:created>
  <dcterms:modified xsi:type="dcterms:W3CDTF">2022-06-02T07:09:00Z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